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CB24D" w14:textId="77777777" w:rsidR="000249AA" w:rsidRPr="000249AA" w:rsidRDefault="000249AA" w:rsidP="0081760E">
      <w:pPr>
        <w:spacing w:after="0"/>
        <w:ind w:firstLine="709"/>
        <w:jc w:val="center"/>
        <w:rPr>
          <w:b/>
        </w:rPr>
      </w:pPr>
      <w:r w:rsidRPr="000249AA">
        <w:rPr>
          <w:b/>
        </w:rPr>
        <w:t>Транспортные тарифы и правила их применения</w:t>
      </w:r>
    </w:p>
    <w:p w14:paraId="7551063E" w14:textId="77777777" w:rsidR="000249AA" w:rsidRPr="000249AA" w:rsidRDefault="000249AA" w:rsidP="000249AA">
      <w:pPr>
        <w:spacing w:after="0"/>
        <w:ind w:firstLine="709"/>
        <w:jc w:val="both"/>
      </w:pPr>
    </w:p>
    <w:p w14:paraId="11BDE004" w14:textId="77777777" w:rsidR="00CE18A4" w:rsidRPr="00CE18A4" w:rsidRDefault="00CE18A4" w:rsidP="00CE18A4">
      <w:pPr>
        <w:spacing w:after="0"/>
        <w:ind w:firstLine="709"/>
        <w:jc w:val="both"/>
      </w:pPr>
      <w:r w:rsidRPr="00CE18A4">
        <w:t>Термин "тариф" (</w:t>
      </w:r>
      <w:proofErr w:type="spellStart"/>
      <w:r w:rsidRPr="00CE18A4">
        <w:t>tariff</w:t>
      </w:r>
      <w:proofErr w:type="spellEnd"/>
      <w:r w:rsidRPr="00CE18A4">
        <w:t>) относится как к соответствующей экономической категории, так и к документу, публикуемому транспортным оператором.</w:t>
      </w:r>
    </w:p>
    <w:p w14:paraId="3C47C21E" w14:textId="77777777" w:rsidR="00CE18A4" w:rsidRPr="00CE18A4" w:rsidRDefault="00CE18A4" w:rsidP="00CE18A4">
      <w:pPr>
        <w:spacing w:after="0"/>
        <w:ind w:firstLine="709"/>
        <w:jc w:val="both"/>
      </w:pPr>
      <w:r w:rsidRPr="00CE18A4">
        <w:rPr>
          <w:b/>
          <w:bCs/>
        </w:rPr>
        <w:t>Транспортный тариф</w:t>
      </w:r>
      <w:r w:rsidRPr="00CE18A4">
        <w:t> как экономическая категория представляет собой цену транспортной услуги. В этом смысле тарифы обладают общими свойствами цен, отражая особенности ценообразования в транспортной отрасли.</w:t>
      </w:r>
    </w:p>
    <w:p w14:paraId="3FE3B90F" w14:textId="77777777" w:rsidR="00CE18A4" w:rsidRPr="00CE18A4" w:rsidRDefault="00CE18A4" w:rsidP="00CE18A4">
      <w:pPr>
        <w:spacing w:after="0"/>
        <w:ind w:firstLine="709"/>
        <w:jc w:val="both"/>
      </w:pPr>
      <w:r w:rsidRPr="00CE18A4">
        <w:rPr>
          <w:b/>
          <w:bCs/>
        </w:rPr>
        <w:t>Тарифная ставка</w:t>
      </w:r>
      <w:r w:rsidRPr="00CE18A4">
        <w:t> — это цена выполнения определенной операции в составе транспортной услуги, например перевозки одной тонны груза на один километр;</w:t>
      </w:r>
    </w:p>
    <w:p w14:paraId="7DCDBD00" w14:textId="77777777" w:rsidR="00CE18A4" w:rsidRPr="00CE18A4" w:rsidRDefault="00CE18A4" w:rsidP="00CE18A4">
      <w:pPr>
        <w:spacing w:after="0"/>
        <w:ind w:firstLine="709"/>
        <w:jc w:val="both"/>
        <w:rPr>
          <w:b/>
          <w:bCs/>
        </w:rPr>
      </w:pPr>
      <w:r w:rsidRPr="00CE18A4">
        <w:rPr>
          <w:b/>
          <w:bCs/>
        </w:rPr>
        <w:t>Функции тарифов</w:t>
      </w:r>
    </w:p>
    <w:p w14:paraId="58D89DAA" w14:textId="77777777" w:rsidR="00CE18A4" w:rsidRPr="00CE18A4" w:rsidRDefault="00CE18A4" w:rsidP="00CE18A4">
      <w:pPr>
        <w:spacing w:after="0"/>
        <w:ind w:firstLine="567"/>
        <w:jc w:val="both"/>
      </w:pPr>
      <w:r w:rsidRPr="00CE18A4">
        <w:t>Основными функциями транспортных тарифов являются:</w:t>
      </w:r>
    </w:p>
    <w:p w14:paraId="0925558F" w14:textId="55DBDAAA" w:rsidR="00CE18A4" w:rsidRPr="00CE18A4" w:rsidRDefault="00CE18A4" w:rsidP="00CE18A4">
      <w:pPr>
        <w:pStyle w:val="a9"/>
        <w:numPr>
          <w:ilvl w:val="0"/>
          <w:numId w:val="6"/>
        </w:numPr>
        <w:spacing w:after="0"/>
        <w:ind w:left="0" w:firstLine="284"/>
        <w:jc w:val="both"/>
        <w:rPr>
          <w:szCs w:val="28"/>
        </w:rPr>
      </w:pPr>
      <w:r>
        <w:rPr>
          <w:szCs w:val="28"/>
        </w:rPr>
        <w:t>В</w:t>
      </w:r>
      <w:r w:rsidRPr="00CE18A4">
        <w:rPr>
          <w:szCs w:val="28"/>
        </w:rPr>
        <w:t>озмещение издержек транспортного оператора и обеспечение получения расчетной прибыли;</w:t>
      </w:r>
    </w:p>
    <w:p w14:paraId="37DF4099" w14:textId="07459804" w:rsidR="00CE18A4" w:rsidRDefault="00CE18A4" w:rsidP="00CE18A4">
      <w:pPr>
        <w:pStyle w:val="a9"/>
        <w:numPr>
          <w:ilvl w:val="0"/>
          <w:numId w:val="6"/>
        </w:numPr>
        <w:spacing w:after="0"/>
        <w:ind w:left="0" w:firstLine="284"/>
        <w:jc w:val="both"/>
        <w:rPr>
          <w:szCs w:val="28"/>
        </w:rPr>
      </w:pPr>
      <w:r>
        <w:rPr>
          <w:szCs w:val="28"/>
        </w:rPr>
        <w:t>У</w:t>
      </w:r>
      <w:r w:rsidRPr="00CE18A4">
        <w:rPr>
          <w:szCs w:val="28"/>
        </w:rPr>
        <w:t xml:space="preserve">правление рыночным поведением клиентуры. Структура тарифа и уровень тарифных ставок могут использоваться для того, чтобы стимулировать клиентуру к определенным желательным для транспортного оператора действиям. </w:t>
      </w:r>
    </w:p>
    <w:p w14:paraId="784FF768" w14:textId="7C67DEE7" w:rsidR="00CE18A4" w:rsidRPr="00CE18A4" w:rsidRDefault="00CE18A4" w:rsidP="00CE18A4">
      <w:pPr>
        <w:pStyle w:val="a9"/>
        <w:spacing w:after="0"/>
        <w:ind w:left="0" w:firstLine="284"/>
        <w:jc w:val="both"/>
        <w:rPr>
          <w:szCs w:val="28"/>
        </w:rPr>
      </w:pPr>
      <w:r w:rsidRPr="00CE18A4">
        <w:rPr>
          <w:szCs w:val="28"/>
        </w:rPr>
        <w:t>Наряду с основной задачей — заставить клиента предпочесть данного оператора его конкурентам, тариф может стимулировать клиентуру к тому, чтобы:</w:t>
      </w:r>
    </w:p>
    <w:p w14:paraId="2ED35448" w14:textId="1806C677" w:rsidR="00CE18A4" w:rsidRPr="00CE18A4" w:rsidRDefault="00CE18A4" w:rsidP="00CE18A4">
      <w:pPr>
        <w:numPr>
          <w:ilvl w:val="1"/>
          <w:numId w:val="7"/>
        </w:numPr>
        <w:tabs>
          <w:tab w:val="clear" w:pos="1440"/>
        </w:tabs>
        <w:spacing w:after="0"/>
        <w:ind w:left="709" w:hanging="425"/>
        <w:jc w:val="both"/>
      </w:pPr>
      <w:r w:rsidRPr="00CE18A4">
        <w:t xml:space="preserve"> предъявлять грузы к перевозке партиями определенного размера;</w:t>
      </w:r>
    </w:p>
    <w:p w14:paraId="7C551F9A" w14:textId="5C73801E" w:rsidR="00CE18A4" w:rsidRPr="00CE18A4" w:rsidRDefault="00CE18A4" w:rsidP="00CE18A4">
      <w:pPr>
        <w:numPr>
          <w:ilvl w:val="1"/>
          <w:numId w:val="7"/>
        </w:numPr>
        <w:tabs>
          <w:tab w:val="clear" w:pos="1440"/>
        </w:tabs>
        <w:spacing w:after="0"/>
        <w:ind w:left="709" w:hanging="425"/>
        <w:jc w:val="both"/>
      </w:pPr>
      <w:r w:rsidRPr="00CE18A4">
        <w:t>преимущественно использовать определенные пункты для отправления грузов или определенные маршруты для их перевозки;</w:t>
      </w:r>
    </w:p>
    <w:p w14:paraId="68AA41CA" w14:textId="5F2BA28A" w:rsidR="00CE18A4" w:rsidRPr="00CE18A4" w:rsidRDefault="00CE18A4" w:rsidP="00CE18A4">
      <w:pPr>
        <w:numPr>
          <w:ilvl w:val="1"/>
          <w:numId w:val="7"/>
        </w:numPr>
        <w:tabs>
          <w:tab w:val="clear" w:pos="1440"/>
        </w:tabs>
        <w:spacing w:after="0"/>
        <w:ind w:left="709" w:hanging="425"/>
        <w:jc w:val="both"/>
      </w:pPr>
      <w:r w:rsidRPr="00CE18A4">
        <w:t>заказывать для перевозки определенные транспортные средства;</w:t>
      </w:r>
    </w:p>
    <w:p w14:paraId="66AAE37B" w14:textId="15F1DB9B" w:rsidR="00CE18A4" w:rsidRPr="00CE18A4" w:rsidRDefault="00CE18A4" w:rsidP="00CE18A4">
      <w:pPr>
        <w:numPr>
          <w:ilvl w:val="1"/>
          <w:numId w:val="7"/>
        </w:numPr>
        <w:tabs>
          <w:tab w:val="clear" w:pos="1440"/>
        </w:tabs>
        <w:spacing w:after="0"/>
        <w:ind w:left="709" w:hanging="425"/>
        <w:jc w:val="both"/>
      </w:pPr>
      <w:r w:rsidRPr="00CE18A4">
        <w:t>приобретать транспортные услуги "пакетом", а не по отдельности;</w:t>
      </w:r>
    </w:p>
    <w:p w14:paraId="44E5E49D" w14:textId="79CF0A23" w:rsidR="00CE18A4" w:rsidRPr="00CE18A4" w:rsidRDefault="00CE18A4" w:rsidP="00CE18A4">
      <w:pPr>
        <w:numPr>
          <w:ilvl w:val="1"/>
          <w:numId w:val="7"/>
        </w:numPr>
        <w:tabs>
          <w:tab w:val="clear" w:pos="1440"/>
        </w:tabs>
        <w:spacing w:after="0"/>
        <w:ind w:left="709" w:hanging="425"/>
        <w:jc w:val="both"/>
      </w:pPr>
      <w:r w:rsidRPr="00CE18A4">
        <w:t>заключать с оператором договоры, рассчитанные на долгосрочное сотрудничество, и т.д.</w:t>
      </w:r>
    </w:p>
    <w:p w14:paraId="42802956" w14:textId="77777777" w:rsidR="00CE18A4" w:rsidRPr="00CE18A4" w:rsidRDefault="00CE18A4" w:rsidP="00CE18A4">
      <w:pPr>
        <w:spacing w:after="0"/>
        <w:ind w:firstLine="709"/>
        <w:jc w:val="both"/>
      </w:pPr>
    </w:p>
    <w:p w14:paraId="64B504BF" w14:textId="77777777" w:rsidR="00CE18A4" w:rsidRPr="00CE18A4" w:rsidRDefault="00CE18A4" w:rsidP="00CE18A4">
      <w:pPr>
        <w:spacing w:after="0"/>
        <w:ind w:firstLine="709"/>
        <w:jc w:val="both"/>
      </w:pPr>
      <w:r w:rsidRPr="00CE18A4">
        <w:t>Тариф может носить и заградительный характер, т.е. делать определенные действия невыгодными для клиента (поскольку они невыгодны для транспортного оператора). Искусственно завышенные тарифы устанавливаются иногда на так называемые короткопробежные перевозки, невыгодные для транспортного оператора. Цена хранения контейнера на терминале, как правило, очень низка в течение первых двух-трех суток, но затем она скачкообразно возрастает, не допуская использования терминала для длительного хранения грузов;</w:t>
      </w:r>
    </w:p>
    <w:p w14:paraId="0F840AC0" w14:textId="2DA44419" w:rsidR="00CE18A4" w:rsidRPr="00CE18A4" w:rsidRDefault="00D85473" w:rsidP="00D85473">
      <w:pPr>
        <w:spacing w:after="0"/>
        <w:ind w:firstLine="567"/>
        <w:jc w:val="both"/>
      </w:pPr>
      <w:r>
        <w:t>3.П</w:t>
      </w:r>
      <w:r w:rsidR="00CE18A4" w:rsidRPr="00CE18A4">
        <w:t>оддержка отдельных потребителей или поставщиков транспортных услуг (в случае, когда тариф регулируется государством), рациональное с точки зрения регулирующего органа распределение грузопотоков между видами транспорта;</w:t>
      </w:r>
    </w:p>
    <w:p w14:paraId="45860FC4" w14:textId="39CC2B5A" w:rsidR="00CE18A4" w:rsidRPr="00CE18A4" w:rsidRDefault="00D85473" w:rsidP="008F6C4F">
      <w:pPr>
        <w:spacing w:after="0"/>
        <w:ind w:firstLine="567"/>
        <w:jc w:val="both"/>
      </w:pPr>
      <w:r>
        <w:lastRenderedPageBreak/>
        <w:t>4.О</w:t>
      </w:r>
      <w:r w:rsidR="00CE18A4" w:rsidRPr="00CE18A4">
        <w:t>беспечение конкурентоспособности цепей поставок, в которых реализуются соответствующие транспортные услуги. Данная функция тарифов отражает взаимосвязь между транспортными и товарными рынками</w:t>
      </w:r>
      <w:r>
        <w:t>.</w:t>
      </w:r>
      <w:r w:rsidR="00CE18A4" w:rsidRPr="00CE18A4">
        <w:t xml:space="preserve"> </w:t>
      </w:r>
    </w:p>
    <w:p w14:paraId="16AA74D6" w14:textId="77777777" w:rsidR="00437B21" w:rsidRPr="00437B21" w:rsidRDefault="00437B21" w:rsidP="00437B21">
      <w:pPr>
        <w:spacing w:after="0"/>
        <w:ind w:firstLine="709"/>
        <w:jc w:val="both"/>
      </w:pPr>
      <w:r w:rsidRPr="00437B21">
        <w:t xml:space="preserve">Тарифы должны содействовать решению важнейших </w:t>
      </w:r>
      <w:proofErr w:type="spellStart"/>
      <w:r w:rsidRPr="00437B21">
        <w:t>макрологистических</w:t>
      </w:r>
      <w:proofErr w:type="spellEnd"/>
      <w:r w:rsidRPr="00437B21">
        <w:t xml:space="preserve"> задач:</w:t>
      </w:r>
    </w:p>
    <w:p w14:paraId="2450EFBD" w14:textId="77777777" w:rsidR="00437B21" w:rsidRPr="00437B21" w:rsidRDefault="00437B21" w:rsidP="00437B21">
      <w:pPr>
        <w:pStyle w:val="a9"/>
        <w:numPr>
          <w:ilvl w:val="0"/>
          <w:numId w:val="10"/>
        </w:numPr>
        <w:spacing w:after="0"/>
        <w:jc w:val="both"/>
      </w:pPr>
      <w:r w:rsidRPr="00437B21">
        <w:t>Рациональному размещению производительных сил регионе, стране.</w:t>
      </w:r>
    </w:p>
    <w:p w14:paraId="5009EFC3" w14:textId="77777777" w:rsidR="00437B21" w:rsidRPr="00437B21" w:rsidRDefault="00437B21" w:rsidP="00437B21">
      <w:pPr>
        <w:pStyle w:val="a9"/>
        <w:numPr>
          <w:ilvl w:val="0"/>
          <w:numId w:val="10"/>
        </w:numPr>
        <w:spacing w:after="0"/>
        <w:jc w:val="both"/>
      </w:pPr>
      <w:r w:rsidRPr="00437B21">
        <w:t>Сближению потребителей и поставщиков материальных ресурсов.</w:t>
      </w:r>
    </w:p>
    <w:p w14:paraId="283FFE55" w14:textId="77777777" w:rsidR="00437B21" w:rsidRPr="00437B21" w:rsidRDefault="00437B21" w:rsidP="00437B21">
      <w:pPr>
        <w:pStyle w:val="a9"/>
        <w:numPr>
          <w:ilvl w:val="0"/>
          <w:numId w:val="10"/>
        </w:numPr>
        <w:spacing w:after="0"/>
        <w:jc w:val="both"/>
      </w:pPr>
      <w:r w:rsidRPr="00437B21">
        <w:t>Развитию регионов, экономики, производства и сфер делового обслуживания.</w:t>
      </w:r>
    </w:p>
    <w:p w14:paraId="3A0CCB56" w14:textId="77777777" w:rsidR="00437B21" w:rsidRPr="00437B21" w:rsidRDefault="00437B21" w:rsidP="00437B21">
      <w:pPr>
        <w:pStyle w:val="a9"/>
        <w:numPr>
          <w:ilvl w:val="0"/>
          <w:numId w:val="10"/>
        </w:numPr>
        <w:spacing w:after="0"/>
        <w:jc w:val="both"/>
      </w:pPr>
      <w:r w:rsidRPr="00437B21">
        <w:t xml:space="preserve">Рациональному распределению грузопотоков в </w:t>
      </w:r>
      <w:proofErr w:type="spellStart"/>
      <w:r w:rsidRPr="00437B21">
        <w:t>макрологистической</w:t>
      </w:r>
      <w:proofErr w:type="spellEnd"/>
      <w:r w:rsidRPr="00437B21">
        <w:t xml:space="preserve"> системе.</w:t>
      </w:r>
    </w:p>
    <w:p w14:paraId="17E16E86" w14:textId="77777777" w:rsidR="00437B21" w:rsidRPr="00437B21" w:rsidRDefault="00437B21" w:rsidP="00437B21">
      <w:pPr>
        <w:pStyle w:val="a9"/>
        <w:numPr>
          <w:ilvl w:val="0"/>
          <w:numId w:val="10"/>
        </w:numPr>
        <w:spacing w:after="0"/>
        <w:jc w:val="both"/>
      </w:pPr>
      <w:r w:rsidRPr="00437B21">
        <w:t>Оптимизации грузооборота между различными видам транспорта.</w:t>
      </w:r>
    </w:p>
    <w:p w14:paraId="3E59BAB6" w14:textId="77777777" w:rsidR="00437B21" w:rsidRPr="00437B21" w:rsidRDefault="00437B21" w:rsidP="00437B21">
      <w:pPr>
        <w:pStyle w:val="a9"/>
        <w:numPr>
          <w:ilvl w:val="0"/>
          <w:numId w:val="10"/>
        </w:numPr>
        <w:spacing w:after="0"/>
        <w:jc w:val="both"/>
      </w:pPr>
      <w:r w:rsidRPr="00437B21">
        <w:t>Полному использованию подвижного состава.</w:t>
      </w:r>
    </w:p>
    <w:p w14:paraId="135C9C28" w14:textId="77777777" w:rsidR="00437B21" w:rsidRPr="00437B21" w:rsidRDefault="00437B21" w:rsidP="00437B21">
      <w:pPr>
        <w:pStyle w:val="a9"/>
        <w:numPr>
          <w:ilvl w:val="0"/>
          <w:numId w:val="10"/>
        </w:numPr>
        <w:spacing w:after="0"/>
        <w:jc w:val="both"/>
      </w:pPr>
      <w:r w:rsidRPr="00437B21">
        <w:t>Снижению уровня нерациональных перевозок до минимума.</w:t>
      </w:r>
    </w:p>
    <w:p w14:paraId="62DF5B4F" w14:textId="77777777" w:rsidR="00437B21" w:rsidRPr="00437B21" w:rsidRDefault="00437B21" w:rsidP="00437B21">
      <w:pPr>
        <w:pStyle w:val="a9"/>
        <w:numPr>
          <w:ilvl w:val="0"/>
          <w:numId w:val="10"/>
        </w:numPr>
        <w:spacing w:after="0"/>
        <w:jc w:val="both"/>
      </w:pPr>
      <w:r w:rsidRPr="00437B21">
        <w:t>Ликвидации порожних пробегов и т.д.</w:t>
      </w:r>
    </w:p>
    <w:p w14:paraId="63C10005" w14:textId="77777777" w:rsidR="00A1277D" w:rsidRDefault="00A1277D" w:rsidP="000249AA">
      <w:pPr>
        <w:spacing w:after="0"/>
        <w:ind w:firstLine="709"/>
        <w:jc w:val="both"/>
        <w:rPr>
          <w:highlight w:val="yellow"/>
        </w:rPr>
      </w:pPr>
    </w:p>
    <w:p w14:paraId="25D262DE" w14:textId="1F40958B" w:rsidR="00791AB6" w:rsidRPr="00791AB6" w:rsidRDefault="00791AB6" w:rsidP="00791AB6">
      <w:pPr>
        <w:spacing w:after="0"/>
        <w:ind w:firstLine="709"/>
        <w:jc w:val="both"/>
      </w:pPr>
      <w:r w:rsidRPr="00791AB6">
        <w:t>Существует ряд общих очевидных факторов, которые оказывают влияние на уровень тарифов, в связи, с чем их необходимо учитывать в процессе планирования логистической деятельности. Наиболее важные из них следующие:</w:t>
      </w:r>
    </w:p>
    <w:p w14:paraId="13279AF8" w14:textId="4FB54F93"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грузоподъемность;</w:t>
      </w:r>
    </w:p>
    <w:p w14:paraId="7170D809" w14:textId="79BAA938"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загрузка транспортного средства;</w:t>
      </w:r>
    </w:p>
    <w:p w14:paraId="111CB71A" w14:textId="08FABBFD"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род груза;</w:t>
      </w:r>
    </w:p>
    <w:p w14:paraId="15A90E3B" w14:textId="160A8918"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вид груза;</w:t>
      </w:r>
    </w:p>
    <w:p w14:paraId="1193A03D" w14:textId="2D3A0954"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размер отправки;</w:t>
      </w:r>
    </w:p>
    <w:p w14:paraId="6776FD7A" w14:textId="2684AA6B"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скорость перевозки;</w:t>
      </w:r>
    </w:p>
    <w:p w14:paraId="5AE72FCC" w14:textId="4A8A889D" w:rsidR="00791AB6" w:rsidRPr="00791AB6" w:rsidRDefault="00791AB6" w:rsidP="00835DE6">
      <w:pPr>
        <w:pStyle w:val="a9"/>
        <w:numPr>
          <w:ilvl w:val="0"/>
          <w:numId w:val="11"/>
        </w:numPr>
        <w:tabs>
          <w:tab w:val="left" w:pos="709"/>
          <w:tab w:val="left" w:pos="851"/>
          <w:tab w:val="left" w:pos="993"/>
        </w:tabs>
        <w:spacing w:after="0"/>
        <w:ind w:left="1418" w:hanging="1145"/>
        <w:jc w:val="both"/>
      </w:pPr>
      <w:r w:rsidRPr="00791AB6">
        <w:t xml:space="preserve"> расстояние перевозки и др.</w:t>
      </w:r>
    </w:p>
    <w:p w14:paraId="72219653" w14:textId="77777777" w:rsidR="00791AB6" w:rsidRPr="00791AB6" w:rsidRDefault="00791AB6" w:rsidP="00791AB6">
      <w:pPr>
        <w:spacing w:after="0"/>
        <w:ind w:firstLine="709"/>
        <w:jc w:val="both"/>
      </w:pPr>
      <w:r w:rsidRPr="00791AB6">
        <w:t>Принципиально расчет средней тарифной ставки можно осуществить по формуле:</w:t>
      </w:r>
    </w:p>
    <w:p w14:paraId="0D90D99A" w14:textId="5A22C4F9" w:rsidR="00791AB6" w:rsidRPr="00791AB6" w:rsidRDefault="00791AB6" w:rsidP="002A27C5">
      <w:pPr>
        <w:spacing w:after="0"/>
        <w:ind w:firstLine="709"/>
        <w:jc w:val="center"/>
      </w:pPr>
      <w:r w:rsidRPr="00791AB6">
        <w:t>Т = С + П</w:t>
      </w:r>
    </w:p>
    <w:p w14:paraId="74C26DC4" w14:textId="77777777" w:rsidR="002A27C5" w:rsidRDefault="002A27C5" w:rsidP="002A27C5">
      <w:pPr>
        <w:spacing w:after="0"/>
        <w:jc w:val="both"/>
      </w:pPr>
    </w:p>
    <w:p w14:paraId="08F8AEB5" w14:textId="297B2836" w:rsidR="00791AB6" w:rsidRPr="00791AB6" w:rsidRDefault="00791AB6" w:rsidP="002A27C5">
      <w:pPr>
        <w:spacing w:after="0"/>
        <w:jc w:val="both"/>
      </w:pPr>
      <w:r w:rsidRPr="00791AB6">
        <w:t>Т - размер тарифной ставки;</w:t>
      </w:r>
    </w:p>
    <w:p w14:paraId="47530D5A" w14:textId="77777777" w:rsidR="00791AB6" w:rsidRPr="00791AB6" w:rsidRDefault="00791AB6" w:rsidP="002A27C5">
      <w:pPr>
        <w:spacing w:after="0"/>
        <w:jc w:val="both"/>
      </w:pPr>
      <w:r w:rsidRPr="00791AB6">
        <w:t>С - себестоимость перевозки;</w:t>
      </w:r>
    </w:p>
    <w:p w14:paraId="583406FE" w14:textId="77777777" w:rsidR="00791AB6" w:rsidRPr="00791AB6" w:rsidRDefault="00791AB6" w:rsidP="002A27C5">
      <w:pPr>
        <w:spacing w:after="0"/>
        <w:jc w:val="both"/>
      </w:pPr>
      <w:r w:rsidRPr="00791AB6">
        <w:t>П - прибыль, приходящаяся на единицу транспортной продукции.</w:t>
      </w:r>
    </w:p>
    <w:p w14:paraId="4A93C3F1" w14:textId="77777777" w:rsidR="002A27C5" w:rsidRDefault="002A27C5" w:rsidP="00791AB6">
      <w:pPr>
        <w:spacing w:after="0"/>
        <w:ind w:firstLine="709"/>
        <w:jc w:val="both"/>
      </w:pPr>
    </w:p>
    <w:p w14:paraId="5EFD1B2F" w14:textId="61F9E359" w:rsidR="00791AB6" w:rsidRPr="00791AB6" w:rsidRDefault="00791AB6" w:rsidP="00791AB6">
      <w:pPr>
        <w:spacing w:after="0"/>
        <w:ind w:firstLine="709"/>
        <w:jc w:val="both"/>
      </w:pPr>
      <w:r w:rsidRPr="00791AB6">
        <w:t>Квалифицированным регулированием уровня тарифных ставок можно стимулировать спрос не только на основную продукцию транспорта, но и на дополнительные транспортно-экспедиционные услуги.</w:t>
      </w:r>
    </w:p>
    <w:p w14:paraId="2F08BCE8" w14:textId="77777777" w:rsidR="00791AB6" w:rsidRPr="00791AB6" w:rsidRDefault="00791AB6" w:rsidP="00791AB6">
      <w:pPr>
        <w:spacing w:after="0"/>
        <w:ind w:firstLine="709"/>
        <w:jc w:val="both"/>
      </w:pPr>
      <w:r w:rsidRPr="00791AB6">
        <w:t>Некоторые из факторов, воздействующих на ценообразование услуг в сфере транспорта, были уже в той или иной мере рассмотрены. Здесь целесообразным будет обратить внимание на зависимость величины тарифов от расстояния перевозки. Эта зависимость может быть выражена следующим образом:</w:t>
      </w:r>
    </w:p>
    <w:p w14:paraId="7D43DA28" w14:textId="77777777" w:rsidR="00791AB6" w:rsidRPr="00791AB6" w:rsidRDefault="00791AB6" w:rsidP="002A27C5">
      <w:pPr>
        <w:spacing w:after="0"/>
        <w:ind w:firstLine="709"/>
        <w:jc w:val="center"/>
      </w:pPr>
      <w:r w:rsidRPr="00791AB6">
        <w:t>C=(</w:t>
      </w:r>
      <w:proofErr w:type="spellStart"/>
      <w:r w:rsidRPr="00791AB6">
        <w:t>A+Bl</w:t>
      </w:r>
      <w:proofErr w:type="spellEnd"/>
      <w:r w:rsidRPr="00791AB6">
        <w:t>)/l</w:t>
      </w:r>
    </w:p>
    <w:p w14:paraId="65A1206F" w14:textId="77777777" w:rsidR="002A27C5" w:rsidRDefault="002A27C5" w:rsidP="00791AB6">
      <w:pPr>
        <w:spacing w:after="0"/>
        <w:ind w:firstLine="709"/>
        <w:jc w:val="both"/>
      </w:pPr>
    </w:p>
    <w:p w14:paraId="2F15347B" w14:textId="71662D52" w:rsidR="00791AB6" w:rsidRPr="00791AB6" w:rsidRDefault="00791AB6" w:rsidP="00791AB6">
      <w:pPr>
        <w:spacing w:after="0"/>
        <w:ind w:firstLine="709"/>
        <w:jc w:val="both"/>
      </w:pPr>
      <w:r w:rsidRPr="00791AB6">
        <w:t>где С - денежные затраты на перевозку груза массой 1 т на расстояние 1 км ;</w:t>
      </w:r>
    </w:p>
    <w:p w14:paraId="5B8B2793" w14:textId="3C1E64E3" w:rsidR="00791AB6" w:rsidRPr="00791AB6" w:rsidRDefault="00791AB6" w:rsidP="00791AB6">
      <w:pPr>
        <w:spacing w:after="0"/>
        <w:ind w:firstLine="709"/>
        <w:jc w:val="both"/>
      </w:pPr>
      <w:r w:rsidRPr="00791AB6">
        <w:t>А - денежные затраты в начальном и конечном пунктах, не зависящие от дальности перевозки ;</w:t>
      </w:r>
    </w:p>
    <w:p w14:paraId="047A2AE4" w14:textId="751136CC" w:rsidR="00791AB6" w:rsidRPr="00791AB6" w:rsidRDefault="00791AB6" w:rsidP="00791AB6">
      <w:pPr>
        <w:spacing w:after="0"/>
        <w:ind w:firstLine="709"/>
        <w:jc w:val="both"/>
      </w:pPr>
      <w:r w:rsidRPr="00791AB6">
        <w:t>В - затраты, непосредственно связанные с перемещением;</w:t>
      </w:r>
    </w:p>
    <w:p w14:paraId="5DCC234D" w14:textId="499B104C" w:rsidR="00791AB6" w:rsidRPr="00791AB6" w:rsidRDefault="002A27C5" w:rsidP="00791AB6">
      <w:pPr>
        <w:spacing w:after="0"/>
        <w:ind w:firstLine="709"/>
        <w:jc w:val="both"/>
      </w:pPr>
      <w:r>
        <w:rPr>
          <w:lang w:val="en-US"/>
        </w:rPr>
        <w:t>l</w:t>
      </w:r>
      <w:r w:rsidR="00791AB6" w:rsidRPr="00791AB6">
        <w:t xml:space="preserve"> - расстояние перевозки.</w:t>
      </w:r>
    </w:p>
    <w:p w14:paraId="7B731CD5" w14:textId="77777777" w:rsidR="00791AB6" w:rsidRPr="00791AB6" w:rsidRDefault="00791AB6" w:rsidP="00791AB6">
      <w:pPr>
        <w:spacing w:after="0"/>
        <w:ind w:firstLine="709"/>
        <w:jc w:val="both"/>
      </w:pPr>
      <w:r w:rsidRPr="00791AB6">
        <w:t>Из представленной формулы видно, что при увеличении расстояния себестоимость перевозки 1 т-км снижается. Данная закономерность используется при планировании тарифов и учитывается на всех видах транспорта. Более того, на практике очень часто в целях рационализации грузопотоков и стимулирования спроса на продукцию транспорта тарифные ставки намеренно отклоняются от расчетных.</w:t>
      </w:r>
    </w:p>
    <w:p w14:paraId="0A260BBF" w14:textId="77777777" w:rsidR="00791AB6" w:rsidRPr="00791AB6" w:rsidRDefault="00791AB6" w:rsidP="00791AB6">
      <w:pPr>
        <w:spacing w:after="0"/>
        <w:ind w:firstLine="709"/>
        <w:jc w:val="both"/>
      </w:pPr>
      <w:r w:rsidRPr="00791AB6">
        <w:t>Для водного транспорта вышеприведенная общая формула принимает вид:</w:t>
      </w:r>
    </w:p>
    <w:p w14:paraId="709D554E" w14:textId="77777777" w:rsidR="00791AB6" w:rsidRPr="00791AB6" w:rsidRDefault="00791AB6" w:rsidP="00872F60">
      <w:pPr>
        <w:spacing w:after="0"/>
        <w:ind w:firstLine="709"/>
        <w:jc w:val="center"/>
      </w:pPr>
      <w:r w:rsidRPr="00791AB6">
        <w:t>C=(A+B(L-</w:t>
      </w:r>
      <w:proofErr w:type="spellStart"/>
      <w:r w:rsidRPr="00791AB6">
        <w:t>l</w:t>
      </w:r>
      <w:r w:rsidRPr="00791AB6">
        <w:rPr>
          <w:vertAlign w:val="subscript"/>
        </w:rPr>
        <w:t>m</w:t>
      </w:r>
      <w:proofErr w:type="spellEnd"/>
      <w:r w:rsidRPr="00791AB6">
        <w:t>))/100</w:t>
      </w:r>
    </w:p>
    <w:p w14:paraId="5EDE9702" w14:textId="2F1CA7A5" w:rsidR="00791AB6" w:rsidRPr="00791AB6" w:rsidRDefault="00791AB6" w:rsidP="00432C37">
      <w:pPr>
        <w:spacing w:after="0"/>
        <w:jc w:val="both"/>
      </w:pPr>
      <w:r w:rsidRPr="00791AB6">
        <w:t>L - общее расстояние перевозки (км);</w:t>
      </w:r>
    </w:p>
    <w:p w14:paraId="1C54035E" w14:textId="7037D5D3" w:rsidR="00791AB6" w:rsidRPr="00791AB6" w:rsidRDefault="00791AB6" w:rsidP="00432C37">
      <w:pPr>
        <w:spacing w:after="0"/>
        <w:jc w:val="both"/>
      </w:pPr>
      <w:r w:rsidRPr="00791AB6">
        <w:t>1</w:t>
      </w:r>
      <w:r w:rsidR="00432C37">
        <w:rPr>
          <w:vertAlign w:val="subscript"/>
          <w:lang w:val="en-US"/>
        </w:rPr>
        <w:t>m</w:t>
      </w:r>
      <w:r w:rsidRPr="00791AB6">
        <w:t xml:space="preserve">  - минимум расстояния перевозки (км).</w:t>
      </w:r>
    </w:p>
    <w:p w14:paraId="5E11E63E" w14:textId="77777777" w:rsidR="00791AB6" w:rsidRPr="00791AB6" w:rsidRDefault="00791AB6" w:rsidP="00791AB6">
      <w:pPr>
        <w:spacing w:after="0"/>
        <w:ind w:firstLine="709"/>
        <w:jc w:val="both"/>
      </w:pPr>
      <w:r w:rsidRPr="00791AB6">
        <w:t>Таким образом, дифференциация тарифных ставок осуществляется за перевозку груза массой 1 т на расстояние 1 км . Исходя из этого, провозную плату в общем виде можно рассчитать, умножив тарифную ставку за 1 т-км на расстояние перевозки.</w:t>
      </w:r>
    </w:p>
    <w:p w14:paraId="6FBAC218" w14:textId="77777777" w:rsidR="00791AB6" w:rsidRPr="00791AB6" w:rsidRDefault="00791AB6" w:rsidP="00791AB6">
      <w:pPr>
        <w:spacing w:after="0"/>
        <w:ind w:firstLine="709"/>
        <w:jc w:val="both"/>
      </w:pPr>
      <w:r w:rsidRPr="00791AB6">
        <w:t>На железнодорожном транспорте применяются также тарифы за перевозку груза в вагоне - 1 вагон, в контейнерах - 1 контейнер.</w:t>
      </w:r>
    </w:p>
    <w:p w14:paraId="6AB5104C" w14:textId="77777777" w:rsidR="00791AB6" w:rsidRPr="00791AB6" w:rsidRDefault="00791AB6" w:rsidP="00791AB6">
      <w:pPr>
        <w:spacing w:after="0"/>
        <w:ind w:firstLine="709"/>
        <w:jc w:val="both"/>
      </w:pPr>
      <w:r w:rsidRPr="00791AB6">
        <w:t>Расчет тарифных таблиц за каждый километр является процессом трудоемким, а сами таблицы нередко бывают очень громоздкими. Поэтому на транспорте, чтобы упростить расчетные, организационные и коммерческие процессы во многих тарифных системах принят принцип группировки расстояний по поясам.</w:t>
      </w:r>
    </w:p>
    <w:p w14:paraId="3F3F1DEF" w14:textId="77777777" w:rsidR="00791AB6" w:rsidRPr="00791AB6" w:rsidRDefault="00791AB6" w:rsidP="00791AB6">
      <w:pPr>
        <w:spacing w:after="0"/>
        <w:ind w:firstLine="709"/>
        <w:jc w:val="both"/>
      </w:pPr>
      <w:r w:rsidRPr="00791AB6">
        <w:t>Тарифный пояс представляет собой интервал дальности перевозок, внутри которого действует тарифная ставка для всех расстояний данного пояса.</w:t>
      </w:r>
    </w:p>
    <w:p w14:paraId="736C29FF" w14:textId="77777777" w:rsidR="00791AB6" w:rsidRPr="00791AB6" w:rsidRDefault="00791AB6" w:rsidP="00791AB6">
      <w:pPr>
        <w:spacing w:after="0"/>
        <w:ind w:firstLine="709"/>
        <w:jc w:val="both"/>
      </w:pPr>
      <w:r w:rsidRPr="00791AB6">
        <w:t>На различных видах транспорта расстояние, образующее тарифный пояс, колеблется в довольно широких пределах, например на железнодорожном транспорте он составляет от 10 до 200 км , а наречном - от 10 до 100 км .</w:t>
      </w:r>
    </w:p>
    <w:p w14:paraId="4069634C" w14:textId="5B2EEECC" w:rsidR="000249AA" w:rsidRPr="000249AA" w:rsidRDefault="000249AA" w:rsidP="000249AA">
      <w:pPr>
        <w:spacing w:after="0"/>
        <w:ind w:firstLine="709"/>
        <w:jc w:val="both"/>
      </w:pPr>
      <w:r w:rsidRPr="00E36B15">
        <w:t>Расчеты</w:t>
      </w:r>
      <w:r w:rsidRPr="000249AA">
        <w:t xml:space="preserve"> за услуги, оказываемые транспортными организа</w:t>
      </w:r>
      <w:r w:rsidRPr="000249AA">
        <w:softHyphen/>
        <w:t>циями, осуществляются с помощью транспортных тарифов.   Тарифы  включают в себя:</w:t>
      </w:r>
    </w:p>
    <w:p w14:paraId="26132E4E" w14:textId="77777777" w:rsidR="000249AA" w:rsidRPr="000249AA" w:rsidRDefault="000249AA" w:rsidP="000249AA">
      <w:pPr>
        <w:spacing w:after="0"/>
        <w:ind w:firstLine="709"/>
        <w:jc w:val="both"/>
      </w:pPr>
      <w:r w:rsidRPr="000249AA">
        <w:t>- платы, взыскиваемые за перевозку грузов;</w:t>
      </w:r>
    </w:p>
    <w:p w14:paraId="48E43C0E" w14:textId="77777777" w:rsidR="000249AA" w:rsidRPr="000249AA" w:rsidRDefault="000249AA" w:rsidP="000249AA">
      <w:pPr>
        <w:spacing w:after="0"/>
        <w:ind w:firstLine="709"/>
        <w:jc w:val="both"/>
      </w:pPr>
      <w:r w:rsidRPr="000249AA">
        <w:t>- сборы за дополнительные операции, связанные с перевоз</w:t>
      </w:r>
      <w:r w:rsidRPr="000249AA">
        <w:softHyphen/>
        <w:t>кой грузов;</w:t>
      </w:r>
    </w:p>
    <w:p w14:paraId="76E0B721" w14:textId="77777777" w:rsidR="000249AA" w:rsidRPr="000249AA" w:rsidRDefault="000249AA" w:rsidP="000249AA">
      <w:pPr>
        <w:spacing w:after="0"/>
        <w:ind w:firstLine="709"/>
        <w:jc w:val="both"/>
      </w:pPr>
      <w:r w:rsidRPr="000249AA">
        <w:t>- правила исчисления плат и сборов.</w:t>
      </w:r>
    </w:p>
    <w:p w14:paraId="25DE6939" w14:textId="77777777" w:rsidR="000249AA" w:rsidRPr="000249AA" w:rsidRDefault="000249AA" w:rsidP="000249AA">
      <w:pPr>
        <w:spacing w:after="0"/>
        <w:ind w:firstLine="709"/>
        <w:jc w:val="both"/>
      </w:pPr>
      <w:r w:rsidRPr="000249AA">
        <w:t>Как экономическая категория транспортные тарифы являются формой цены на продукцию транспорта. Их построение должно обеспечивать:</w:t>
      </w:r>
    </w:p>
    <w:p w14:paraId="6077697A" w14:textId="77777777" w:rsidR="000249AA" w:rsidRPr="000249AA" w:rsidRDefault="000249AA" w:rsidP="000249AA">
      <w:pPr>
        <w:spacing w:after="0"/>
        <w:ind w:firstLine="709"/>
        <w:jc w:val="both"/>
      </w:pPr>
      <w:r w:rsidRPr="000249AA">
        <w:lastRenderedPageBreak/>
        <w:t xml:space="preserve">  - транспортному предприятию - возмещение эксплуатационных расходов и возможность получения прибыли;</w:t>
      </w:r>
    </w:p>
    <w:p w14:paraId="601648E2" w14:textId="152C8A28" w:rsidR="000249AA" w:rsidRPr="000249AA" w:rsidRDefault="000249AA" w:rsidP="000249AA">
      <w:pPr>
        <w:spacing w:after="0"/>
        <w:ind w:firstLine="709"/>
        <w:jc w:val="both"/>
      </w:pPr>
      <w:r w:rsidRPr="000249AA">
        <w:t xml:space="preserve">  - покупателю транспортных услуг</w:t>
      </w:r>
      <w:r w:rsidR="00503F27" w:rsidRPr="00503F27">
        <w:t xml:space="preserve"> </w:t>
      </w:r>
      <w:r w:rsidRPr="000249AA">
        <w:t>-</w:t>
      </w:r>
      <w:r w:rsidR="00503F27" w:rsidRPr="00503F27">
        <w:t xml:space="preserve"> </w:t>
      </w:r>
      <w:r w:rsidRPr="000249AA">
        <w:t>возможность покры</w:t>
      </w:r>
      <w:r w:rsidRPr="000249AA">
        <w:softHyphen/>
        <w:t>тия транспортных расходов.</w:t>
      </w:r>
    </w:p>
    <w:p w14:paraId="51F6DE97" w14:textId="6F0A581F" w:rsidR="000249AA" w:rsidRPr="000249AA" w:rsidRDefault="006F15FC" w:rsidP="000249AA">
      <w:pPr>
        <w:spacing w:after="0"/>
        <w:ind w:firstLine="709"/>
        <w:jc w:val="both"/>
      </w:pPr>
      <w:r>
        <w:t>Зачастую,</w:t>
      </w:r>
      <w:r w:rsidR="000249AA" w:rsidRPr="000249AA">
        <w:t xml:space="preserve"> </w:t>
      </w:r>
      <w:r w:rsidR="000249AA" w:rsidRPr="000249AA">
        <w:rPr>
          <w:i/>
        </w:rPr>
        <w:t>один из существенны</w:t>
      </w:r>
      <w:r>
        <w:rPr>
          <w:i/>
        </w:rPr>
        <w:t>х</w:t>
      </w:r>
      <w:r w:rsidR="000249AA" w:rsidRPr="000249AA">
        <w:rPr>
          <w:i/>
        </w:rPr>
        <w:t xml:space="preserve">    факторов, влияющи</w:t>
      </w:r>
      <w:r>
        <w:rPr>
          <w:i/>
        </w:rPr>
        <w:t>х</w:t>
      </w:r>
      <w:r w:rsidR="000249AA" w:rsidRPr="000249AA">
        <w:rPr>
          <w:i/>
        </w:rPr>
        <w:t xml:space="preserve">    на выбор перевозчика, является сто</w:t>
      </w:r>
      <w:r w:rsidR="000249AA" w:rsidRPr="000249AA">
        <w:rPr>
          <w:i/>
        </w:rPr>
        <w:softHyphen/>
        <w:t>имость перевозки.</w:t>
      </w:r>
      <w:r w:rsidR="000249AA" w:rsidRPr="000249AA">
        <w:t xml:space="preserve"> Борьба за клиентов, неизбежная в условиях конкуренции, также может вносить коррективы в транспорт</w:t>
      </w:r>
      <w:r w:rsidR="000249AA" w:rsidRPr="000249AA">
        <w:softHyphen/>
        <w:t>ные тарифы. Например, железные дороги испытывают сегодня серьезную конкуренцию автомобиль</w:t>
      </w:r>
      <w:r w:rsidR="000249AA" w:rsidRPr="000249AA">
        <w:softHyphen/>
        <w:t>ного транспорта в области перевозок небольших партий грузов так называемых мелких и малотоннажных отправок. Это оказы</w:t>
      </w:r>
      <w:r w:rsidR="000249AA" w:rsidRPr="000249AA">
        <w:softHyphen/>
        <w:t>вает сдерживающее влияние на рост соответствующих железнодорожных тарифов.</w:t>
      </w:r>
    </w:p>
    <w:p w14:paraId="411177C0" w14:textId="77777777" w:rsidR="00503F27" w:rsidRDefault="000249AA" w:rsidP="000249AA">
      <w:pPr>
        <w:spacing w:after="0"/>
        <w:ind w:firstLine="709"/>
        <w:jc w:val="both"/>
        <w:rPr>
          <w:iCs/>
          <w:spacing w:val="-28"/>
        </w:rPr>
      </w:pPr>
      <w:r w:rsidRPr="00503F27">
        <w:rPr>
          <w:iCs/>
        </w:rPr>
        <w:t>Умелым регулированием уровня тарифных  ставок    различных сборов можно стимулировать также спрос на дополни</w:t>
      </w:r>
      <w:r w:rsidRPr="00503F27">
        <w:rPr>
          <w:iCs/>
        </w:rPr>
        <w:softHyphen/>
        <w:t xml:space="preserve">тельные услуги,  </w:t>
      </w:r>
      <w:r w:rsidRPr="00503F27">
        <w:rPr>
          <w:iCs/>
          <w:spacing w:val="-28"/>
        </w:rPr>
        <w:t xml:space="preserve">с в я з а н ы е   с    </w:t>
      </w:r>
    </w:p>
    <w:p w14:paraId="06C6348E" w14:textId="326172AC" w:rsidR="000249AA" w:rsidRPr="000249AA" w:rsidRDefault="000249AA" w:rsidP="00503F27">
      <w:pPr>
        <w:spacing w:after="0"/>
        <w:jc w:val="both"/>
      </w:pPr>
      <w:r w:rsidRPr="00503F27">
        <w:rPr>
          <w:iCs/>
          <w:spacing w:val="-28"/>
        </w:rPr>
        <w:t>п е р е в о з к о й    г р у з о в</w:t>
      </w:r>
      <w:r w:rsidRPr="00503F27">
        <w:rPr>
          <w:iCs/>
        </w:rPr>
        <w:t>.</w:t>
      </w:r>
      <w:r w:rsidRPr="000249AA">
        <w:rPr>
          <w:i/>
        </w:rPr>
        <w:t xml:space="preserve">   </w:t>
      </w:r>
      <w:r w:rsidRPr="000249AA">
        <w:t>Например, относительное снижение уровня ставок сбора за охрану и сопровождение грузов подразделениями военизированной охраны министерства путей сообщения позволило увеличить  спрос на    эту услугу и повысить сохранность перевозимых грузов.</w:t>
      </w:r>
    </w:p>
    <w:p w14:paraId="72CD77B5" w14:textId="77777777" w:rsidR="00362CC3" w:rsidRDefault="00362CC3" w:rsidP="000249AA">
      <w:pPr>
        <w:spacing w:after="0"/>
        <w:ind w:firstLine="709"/>
        <w:jc w:val="both"/>
        <w:rPr>
          <w:color w:val="FF0000"/>
        </w:rPr>
      </w:pPr>
    </w:p>
    <w:p w14:paraId="01F59177" w14:textId="439E2766" w:rsidR="00362CC3" w:rsidRPr="00362CC3" w:rsidRDefault="00362CC3" w:rsidP="00362CC3">
      <w:pPr>
        <w:spacing w:after="0"/>
        <w:ind w:firstLine="709"/>
        <w:jc w:val="both"/>
        <w:rPr>
          <w:b/>
          <w:bCs/>
        </w:rPr>
      </w:pPr>
      <w:r w:rsidRPr="00362CC3">
        <w:rPr>
          <w:b/>
          <w:bCs/>
        </w:rPr>
        <w:t>Система транспортных тарифов на различных видах транспорта</w:t>
      </w:r>
    </w:p>
    <w:p w14:paraId="2A6D713E" w14:textId="77777777" w:rsidR="00A904B5" w:rsidRPr="00906820" w:rsidRDefault="00A904B5" w:rsidP="00362CC3">
      <w:pPr>
        <w:spacing w:after="0"/>
        <w:ind w:firstLine="709"/>
        <w:jc w:val="both"/>
      </w:pPr>
    </w:p>
    <w:p w14:paraId="44DA3DE0" w14:textId="44BD3A2C" w:rsidR="00362CC3" w:rsidRPr="00362CC3" w:rsidRDefault="00362CC3" w:rsidP="00362CC3">
      <w:pPr>
        <w:spacing w:after="0"/>
        <w:ind w:firstLine="709"/>
        <w:jc w:val="both"/>
        <w:rPr>
          <w:b/>
          <w:bCs/>
          <w:i/>
          <w:iCs/>
        </w:rPr>
      </w:pPr>
      <w:r w:rsidRPr="00362CC3">
        <w:rPr>
          <w:b/>
          <w:bCs/>
          <w:i/>
          <w:iCs/>
        </w:rPr>
        <w:t>Система тарифов на железнодорожном транспорте.</w:t>
      </w:r>
    </w:p>
    <w:p w14:paraId="03848456" w14:textId="77777777" w:rsidR="00362CC3" w:rsidRPr="00E36B15" w:rsidRDefault="00362CC3" w:rsidP="00362CC3">
      <w:pPr>
        <w:spacing w:after="0"/>
        <w:ind w:firstLine="709"/>
        <w:jc w:val="both"/>
      </w:pPr>
      <w:r w:rsidRPr="00E36B15">
        <w:t>На железнодорожном транспорте грузовые тарифы структурируются по видам, роду отправок и форме построения.</w:t>
      </w:r>
    </w:p>
    <w:p w14:paraId="0DD58613" w14:textId="77777777" w:rsidR="00362CC3" w:rsidRPr="00E36B15" w:rsidRDefault="00362CC3" w:rsidP="00362CC3">
      <w:pPr>
        <w:spacing w:after="0"/>
        <w:ind w:firstLine="709"/>
        <w:jc w:val="both"/>
      </w:pPr>
      <w:r w:rsidRPr="00E36B15">
        <w:t>По видам железнодорожные тарифы подразделяются на :</w:t>
      </w:r>
    </w:p>
    <w:p w14:paraId="53854E88" w14:textId="77777777" w:rsidR="00362CC3" w:rsidRPr="00E36B15" w:rsidRDefault="00362CC3" w:rsidP="00362CC3">
      <w:pPr>
        <w:spacing w:after="0"/>
        <w:ind w:firstLine="709"/>
        <w:jc w:val="both"/>
      </w:pPr>
      <w:r w:rsidRPr="00E36B15">
        <w:t>· общие;</w:t>
      </w:r>
    </w:p>
    <w:p w14:paraId="3C22AA1F" w14:textId="77777777" w:rsidR="00362CC3" w:rsidRPr="00E36B15" w:rsidRDefault="00362CC3" w:rsidP="00362CC3">
      <w:pPr>
        <w:spacing w:after="0"/>
        <w:ind w:firstLine="709"/>
        <w:jc w:val="both"/>
      </w:pPr>
      <w:r w:rsidRPr="00E36B15">
        <w:t>· исключительные;</w:t>
      </w:r>
    </w:p>
    <w:p w14:paraId="18E544A0" w14:textId="77777777" w:rsidR="00362CC3" w:rsidRPr="00E36B15" w:rsidRDefault="00362CC3" w:rsidP="00362CC3">
      <w:pPr>
        <w:spacing w:after="0"/>
        <w:ind w:firstLine="709"/>
        <w:jc w:val="both"/>
      </w:pPr>
      <w:r w:rsidRPr="00E36B15">
        <w:t>· местные;</w:t>
      </w:r>
    </w:p>
    <w:p w14:paraId="2E866E0A" w14:textId="77777777" w:rsidR="00362CC3" w:rsidRPr="00E36B15" w:rsidRDefault="00362CC3" w:rsidP="00362CC3">
      <w:pPr>
        <w:spacing w:after="0"/>
        <w:ind w:firstLine="709"/>
        <w:jc w:val="both"/>
      </w:pPr>
      <w:r w:rsidRPr="00E36B15">
        <w:t>· льготные;</w:t>
      </w:r>
    </w:p>
    <w:p w14:paraId="76384D25" w14:textId="77777777" w:rsidR="00362CC3" w:rsidRPr="00E36B15" w:rsidRDefault="00362CC3" w:rsidP="00362CC3">
      <w:pPr>
        <w:spacing w:after="0"/>
        <w:ind w:firstLine="709"/>
        <w:jc w:val="both"/>
      </w:pPr>
      <w:r w:rsidRPr="00E36B15">
        <w:t>· договорные.</w:t>
      </w:r>
    </w:p>
    <w:p w14:paraId="68F48AA3" w14:textId="77777777" w:rsidR="00362CC3" w:rsidRPr="00E36B15" w:rsidRDefault="00362CC3" w:rsidP="00362CC3">
      <w:pPr>
        <w:spacing w:after="0"/>
        <w:ind w:firstLine="709"/>
        <w:jc w:val="both"/>
      </w:pPr>
      <w:r w:rsidRPr="00E36B15">
        <w:rPr>
          <w:i/>
          <w:iCs/>
        </w:rPr>
        <w:t>Общие тарифы</w:t>
      </w:r>
      <w:r w:rsidRPr="00E36B15">
        <w:t> применяются для всех грузов, перевозимых на сети железнодорожных дорог. Это основной вид тарифов на железнодорожном транспорте.</w:t>
      </w:r>
    </w:p>
    <w:p w14:paraId="08777559" w14:textId="77777777" w:rsidR="00362CC3" w:rsidRPr="00E36B15" w:rsidRDefault="00362CC3" w:rsidP="00362CC3">
      <w:pPr>
        <w:spacing w:after="0"/>
        <w:ind w:firstLine="709"/>
        <w:jc w:val="both"/>
      </w:pPr>
      <w:r w:rsidRPr="00E36B15">
        <w:t>Нередко для организации грузопотоков используются исключительные тарифы. Они применяются:</w:t>
      </w:r>
    </w:p>
    <w:p w14:paraId="69DD7A8C" w14:textId="77777777" w:rsidR="00362CC3" w:rsidRPr="00E36B15" w:rsidRDefault="00362CC3" w:rsidP="00362CC3">
      <w:pPr>
        <w:spacing w:after="0"/>
        <w:ind w:firstLine="709"/>
        <w:jc w:val="both"/>
      </w:pPr>
      <w:r w:rsidRPr="00E36B15">
        <w:t>- в отношении специфических грузов;</w:t>
      </w:r>
    </w:p>
    <w:p w14:paraId="70B334EF" w14:textId="77777777" w:rsidR="00362CC3" w:rsidRPr="00E36B15" w:rsidRDefault="00362CC3" w:rsidP="00362CC3">
      <w:pPr>
        <w:spacing w:after="0"/>
        <w:ind w:firstLine="709"/>
        <w:jc w:val="both"/>
      </w:pPr>
      <w:r w:rsidRPr="00E36B15">
        <w:t>- в отношении нескольких грузов, но транспортируемых в рамках одной отправки;</w:t>
      </w:r>
    </w:p>
    <w:p w14:paraId="26029A21" w14:textId="77777777" w:rsidR="00362CC3" w:rsidRPr="00E36B15" w:rsidRDefault="00362CC3" w:rsidP="00362CC3">
      <w:pPr>
        <w:spacing w:after="0"/>
        <w:ind w:firstLine="709"/>
        <w:jc w:val="both"/>
      </w:pPr>
      <w:r w:rsidRPr="00E36B15">
        <w:t xml:space="preserve">- при перевозках на </w:t>
      </w:r>
      <w:proofErr w:type="spellStart"/>
      <w:r w:rsidRPr="00E36B15">
        <w:t>трудноопределяемые</w:t>
      </w:r>
      <w:proofErr w:type="spellEnd"/>
      <w:r w:rsidRPr="00E36B15">
        <w:t xml:space="preserve"> расстояния;</w:t>
      </w:r>
    </w:p>
    <w:p w14:paraId="4CDFADA4" w14:textId="77777777" w:rsidR="00362CC3" w:rsidRPr="00E36B15" w:rsidRDefault="00362CC3" w:rsidP="00362CC3">
      <w:pPr>
        <w:spacing w:after="0"/>
        <w:ind w:firstLine="709"/>
        <w:jc w:val="both"/>
      </w:pPr>
      <w:r w:rsidRPr="00E36B15">
        <w:t>- при перевозках в проблемных направлениях (опасных сложных для транспортировки и пр.);</w:t>
      </w:r>
    </w:p>
    <w:p w14:paraId="3C155B9F" w14:textId="77777777" w:rsidR="00362CC3" w:rsidRPr="00E36B15" w:rsidRDefault="00362CC3" w:rsidP="00362CC3">
      <w:pPr>
        <w:spacing w:after="0"/>
        <w:ind w:firstLine="709"/>
        <w:jc w:val="both"/>
      </w:pPr>
      <w:r w:rsidRPr="00E36B15">
        <w:t>- при перевозках в отдельные периоды времени.</w:t>
      </w:r>
    </w:p>
    <w:p w14:paraId="1A68C3F2" w14:textId="77777777" w:rsidR="00362CC3" w:rsidRPr="00E36B15" w:rsidRDefault="00362CC3" w:rsidP="00362CC3">
      <w:pPr>
        <w:spacing w:after="0"/>
        <w:ind w:firstLine="709"/>
        <w:jc w:val="both"/>
      </w:pPr>
      <w:r w:rsidRPr="00E36B15">
        <w:rPr>
          <w:i/>
          <w:iCs/>
        </w:rPr>
        <w:t>Исключительные тарифы</w:t>
      </w:r>
      <w:r w:rsidRPr="00E36B15">
        <w:t xml:space="preserve"> могут носить поощрительный (быть пониженными) и запретительный (быть повышенными) характер. Основная </w:t>
      </w:r>
      <w:r w:rsidRPr="00E36B15">
        <w:lastRenderedPageBreak/>
        <w:t>форма поощрений и запретов проявляется в виде процентных скидок и надбавок.</w:t>
      </w:r>
    </w:p>
    <w:p w14:paraId="4031E4F2" w14:textId="77777777" w:rsidR="00362CC3" w:rsidRPr="00E36B15" w:rsidRDefault="00362CC3" w:rsidP="00362CC3">
      <w:pPr>
        <w:spacing w:after="0"/>
        <w:ind w:firstLine="709"/>
        <w:jc w:val="both"/>
      </w:pPr>
      <w:r w:rsidRPr="00E36B15">
        <w:t>Целью применения исключительных тарифов является стимулирование местных перевозок, развитие перевозок в смешанном сообщении, ограничение транспортировки грузов на излишние расстояния, а также короткопробежных, которые выгоднее передать на автотранспорт, и т. д.</w:t>
      </w:r>
    </w:p>
    <w:p w14:paraId="5528DD12" w14:textId="77777777" w:rsidR="00362CC3" w:rsidRPr="00E36B15" w:rsidRDefault="00362CC3" w:rsidP="00362CC3">
      <w:pPr>
        <w:spacing w:after="0"/>
        <w:ind w:firstLine="709"/>
        <w:jc w:val="both"/>
      </w:pPr>
      <w:r w:rsidRPr="00E36B15">
        <w:t>Местные тарифы применяются в локальном сообщении в пределах одной дороги.</w:t>
      </w:r>
    </w:p>
    <w:p w14:paraId="1BB5EE7B" w14:textId="77777777" w:rsidR="00362CC3" w:rsidRPr="00E36B15" w:rsidRDefault="00362CC3" w:rsidP="00362CC3">
      <w:pPr>
        <w:spacing w:after="0"/>
        <w:ind w:firstLine="709"/>
        <w:jc w:val="both"/>
      </w:pPr>
      <w:r w:rsidRPr="00E36B15">
        <w:rPr>
          <w:i/>
          <w:iCs/>
        </w:rPr>
        <w:t>Льготные тарифы</w:t>
      </w:r>
      <w:r w:rsidRPr="00E36B15">
        <w:t> . В их основе заложены определенные процентные скидки, поэтому они всегда ниже величины общего тарифа, а иногда значительно ниже. Чаще всего льготные тарифы применяются для перевозок грузов:</w:t>
      </w:r>
    </w:p>
    <w:p w14:paraId="2D8AB096" w14:textId="77777777" w:rsidR="00362CC3" w:rsidRPr="00E36B15" w:rsidRDefault="00362CC3" w:rsidP="00362CC3">
      <w:pPr>
        <w:spacing w:after="0"/>
        <w:ind w:firstLine="709"/>
        <w:jc w:val="both"/>
      </w:pPr>
      <w:r w:rsidRPr="00E36B15">
        <w:t>- принадлежащих определенным предприятиям;</w:t>
      </w:r>
    </w:p>
    <w:p w14:paraId="3CA54468" w14:textId="77777777" w:rsidR="00362CC3" w:rsidRPr="00E36B15" w:rsidRDefault="00362CC3" w:rsidP="00362CC3">
      <w:pPr>
        <w:spacing w:after="0"/>
        <w:ind w:firstLine="709"/>
        <w:jc w:val="both"/>
      </w:pPr>
      <w:r w:rsidRPr="00E36B15">
        <w:t>- предназначенных для какой-либо важной цели;</w:t>
      </w:r>
    </w:p>
    <w:p w14:paraId="2B3E226C" w14:textId="77777777" w:rsidR="00362CC3" w:rsidRPr="00E36B15" w:rsidRDefault="00362CC3" w:rsidP="00362CC3">
      <w:pPr>
        <w:spacing w:after="0"/>
        <w:ind w:firstLine="709"/>
        <w:jc w:val="both"/>
      </w:pPr>
      <w:r w:rsidRPr="00E36B15">
        <w:t>- следующих по адресу некоторых организаций.</w:t>
      </w:r>
    </w:p>
    <w:p w14:paraId="09BB5E82" w14:textId="77777777" w:rsidR="00362CC3" w:rsidRPr="00E36B15" w:rsidRDefault="00362CC3" w:rsidP="00362CC3">
      <w:pPr>
        <w:spacing w:after="0"/>
        <w:ind w:firstLine="709"/>
        <w:jc w:val="both"/>
      </w:pPr>
      <w:r w:rsidRPr="00E36B15">
        <w:t>Договорные тарифы устанавливаются в каждом индивидуальном случае на основе заключенных договоров, в которых, как правило, учитываются особые условия транспортировки, дополнительные услуги, конкретизированы более подробно обязательства и ответственность и т. д.</w:t>
      </w:r>
    </w:p>
    <w:p w14:paraId="74254976" w14:textId="77777777" w:rsidR="00362CC3" w:rsidRPr="00E36B15" w:rsidRDefault="00362CC3" w:rsidP="00362CC3">
      <w:pPr>
        <w:spacing w:after="0"/>
        <w:ind w:firstLine="709"/>
        <w:jc w:val="both"/>
      </w:pPr>
      <w:r w:rsidRPr="00E36B15">
        <w:t>По роду отправок на железнодорожном транспорте грузовые тарифы делятся на:</w:t>
      </w:r>
    </w:p>
    <w:p w14:paraId="55802276" w14:textId="77777777" w:rsidR="00362CC3" w:rsidRPr="00E36B15" w:rsidRDefault="00362CC3" w:rsidP="00362CC3">
      <w:pPr>
        <w:spacing w:after="0"/>
        <w:ind w:firstLine="709"/>
        <w:jc w:val="both"/>
      </w:pPr>
      <w:r w:rsidRPr="00E36B15">
        <w:t xml:space="preserve">1. </w:t>
      </w:r>
      <w:proofErr w:type="spellStart"/>
      <w:r w:rsidRPr="00E36B15">
        <w:t>Повагонные</w:t>
      </w:r>
      <w:proofErr w:type="spellEnd"/>
      <w:r w:rsidRPr="00E36B15">
        <w:t>. Они устанавливаются на перевозку грузов целыми вагонами (кроме наливных, которые перевозятся в цистернах).</w:t>
      </w:r>
    </w:p>
    <w:p w14:paraId="2FB6E69B" w14:textId="77777777" w:rsidR="00362CC3" w:rsidRPr="00E36B15" w:rsidRDefault="00362CC3" w:rsidP="00362CC3">
      <w:pPr>
        <w:spacing w:after="0"/>
        <w:ind w:firstLine="709"/>
        <w:jc w:val="both"/>
      </w:pPr>
      <w:r w:rsidRPr="00E36B15">
        <w:t>2. За перевозку грузов мелкими отправками. Они исчисляются за фактическую массу отправки.</w:t>
      </w:r>
    </w:p>
    <w:p w14:paraId="16B984B4" w14:textId="77777777" w:rsidR="00362CC3" w:rsidRPr="00E36B15" w:rsidRDefault="00362CC3" w:rsidP="00362CC3">
      <w:pPr>
        <w:spacing w:after="0"/>
        <w:ind w:firstLine="709"/>
        <w:jc w:val="both"/>
      </w:pPr>
      <w:r w:rsidRPr="00E36B15">
        <w:t>Попутно отметим, что мелкая и малотоннажная отправки представляют собой такие, по которым предъявленные по одному перевозочному документу грузы не позволяют полностью использовать грузоподъемность подвижного состава определенного транспортного средства или грузы, не соответствующие установленной на данном транспорте транзитной норме.</w:t>
      </w:r>
    </w:p>
    <w:p w14:paraId="6624B04D" w14:textId="77777777" w:rsidR="00362CC3" w:rsidRPr="00E36B15" w:rsidRDefault="00362CC3" w:rsidP="00362CC3">
      <w:pPr>
        <w:spacing w:after="0"/>
        <w:ind w:firstLine="709"/>
        <w:jc w:val="both"/>
      </w:pPr>
      <w:r w:rsidRPr="00E36B15">
        <w:t>На практике мелкой считается отправка партии груза массой от 20 кг до 5 т, занимающая до 1/3 вместимости четырехосного вагона.</w:t>
      </w:r>
    </w:p>
    <w:p w14:paraId="288C5BAE" w14:textId="77777777" w:rsidR="00362CC3" w:rsidRPr="00E36B15" w:rsidRDefault="00362CC3" w:rsidP="00362CC3">
      <w:pPr>
        <w:spacing w:after="0"/>
        <w:ind w:firstLine="709"/>
        <w:jc w:val="both"/>
      </w:pPr>
      <w:r w:rsidRPr="00E36B15">
        <w:t>Малотоннажной считается отправка массой от 10 до 20 т, занимающая 1/2 вместимости вагона.</w:t>
      </w:r>
    </w:p>
    <w:p w14:paraId="2BA5F6A8" w14:textId="77777777" w:rsidR="00362CC3" w:rsidRPr="00E36B15" w:rsidRDefault="00362CC3" w:rsidP="00362CC3">
      <w:pPr>
        <w:spacing w:after="0"/>
        <w:ind w:firstLine="709"/>
        <w:jc w:val="both"/>
      </w:pPr>
      <w:r w:rsidRPr="00E36B15">
        <w:t>Обычно мелкие отправки перевозятся в сборных вагонах. В связи с этим они подразделяются на:</w:t>
      </w:r>
    </w:p>
    <w:p w14:paraId="18F459B5" w14:textId="77777777" w:rsidR="00362CC3" w:rsidRPr="00E36B15" w:rsidRDefault="00362CC3" w:rsidP="00362CC3">
      <w:pPr>
        <w:spacing w:after="0"/>
        <w:ind w:firstLine="709"/>
        <w:jc w:val="both"/>
      </w:pPr>
      <w:r w:rsidRPr="00E36B15">
        <w:t>· прямые мелкие отправки;</w:t>
      </w:r>
    </w:p>
    <w:p w14:paraId="712243F3" w14:textId="77777777" w:rsidR="00362CC3" w:rsidRPr="00E36B15" w:rsidRDefault="00362CC3" w:rsidP="00362CC3">
      <w:pPr>
        <w:spacing w:after="0"/>
        <w:ind w:firstLine="709"/>
        <w:jc w:val="both"/>
      </w:pPr>
      <w:r w:rsidRPr="00E36B15">
        <w:t>· перегрузочные мелкие отправки.</w:t>
      </w:r>
    </w:p>
    <w:p w14:paraId="4A95C141" w14:textId="77777777" w:rsidR="00362CC3" w:rsidRPr="00E36B15" w:rsidRDefault="00362CC3" w:rsidP="00362CC3">
      <w:pPr>
        <w:spacing w:after="0"/>
        <w:ind w:firstLine="709"/>
        <w:jc w:val="both"/>
      </w:pPr>
      <w:r w:rsidRPr="00E36B15">
        <w:t>Ускорение доставки мелких отправок может быть достигнуто концентрацией грузовых потоков на основе применения в транспортной логистике различных методов, в том числе методов оперативно-календарного планирования.</w:t>
      </w:r>
    </w:p>
    <w:p w14:paraId="6E23BDBE" w14:textId="77777777" w:rsidR="00362CC3" w:rsidRPr="00E36B15" w:rsidRDefault="00362CC3" w:rsidP="00362CC3">
      <w:pPr>
        <w:spacing w:after="0"/>
        <w:ind w:firstLine="709"/>
        <w:jc w:val="both"/>
      </w:pPr>
      <w:r w:rsidRPr="00E36B15">
        <w:lastRenderedPageBreak/>
        <w:t>Следует обратить внимание, что понятие "мелкая отправка" используется не только на железнодорожном, но и на других видах транспорта общего пользования.</w:t>
      </w:r>
    </w:p>
    <w:p w14:paraId="6C3307C6" w14:textId="77777777" w:rsidR="00362CC3" w:rsidRPr="00E36B15" w:rsidRDefault="00362CC3" w:rsidP="00362CC3">
      <w:pPr>
        <w:spacing w:after="0"/>
        <w:ind w:firstLine="709"/>
        <w:jc w:val="both"/>
      </w:pPr>
      <w:r w:rsidRPr="00E36B15">
        <w:t>3. Контейнерные. Данные тарифы устанавливаются за перевозку грузов в контейнерах.</w:t>
      </w:r>
    </w:p>
    <w:p w14:paraId="7CBE2A8A" w14:textId="77777777" w:rsidR="00362CC3" w:rsidRPr="00E36B15" w:rsidRDefault="00362CC3" w:rsidP="00362CC3">
      <w:pPr>
        <w:spacing w:after="0"/>
        <w:ind w:firstLine="709"/>
        <w:jc w:val="both"/>
      </w:pPr>
      <w:r w:rsidRPr="00E36B15">
        <w:t xml:space="preserve">4. </w:t>
      </w:r>
      <w:proofErr w:type="spellStart"/>
      <w:r w:rsidRPr="00E36B15">
        <w:t>Потонные</w:t>
      </w:r>
      <w:proofErr w:type="spellEnd"/>
      <w:r w:rsidRPr="00E36B15">
        <w:t>. Они применяются к наливным грузам при перевозках их цистернах и бункерных полувагонах. При этом провозная плата взыскивается за действительную массу груза, которая указана в перевозочном документе.</w:t>
      </w:r>
    </w:p>
    <w:p w14:paraId="2672FAD4" w14:textId="77777777" w:rsidR="00362CC3" w:rsidRPr="00E36B15" w:rsidRDefault="00362CC3" w:rsidP="00362CC3">
      <w:pPr>
        <w:spacing w:after="0"/>
        <w:ind w:firstLine="709"/>
        <w:jc w:val="both"/>
      </w:pPr>
      <w:r w:rsidRPr="00E36B15">
        <w:t>Тарифы на рельсовый подвижной состав, который перевозится в качестве груза, но на своих осях (например, грузоподъемные краны на железнодорожном ходу).</w:t>
      </w:r>
    </w:p>
    <w:p w14:paraId="240D52E3" w14:textId="77777777" w:rsidR="00362CC3" w:rsidRPr="00E36B15" w:rsidRDefault="00362CC3" w:rsidP="00362CC3">
      <w:pPr>
        <w:spacing w:after="0"/>
        <w:ind w:firstLine="709"/>
        <w:jc w:val="both"/>
      </w:pPr>
      <w:r w:rsidRPr="00E36B15">
        <w:t>По форме построения (по структуре) грузовые тарифы подразделяются на:</w:t>
      </w:r>
    </w:p>
    <w:p w14:paraId="2E3186F6" w14:textId="77777777" w:rsidR="00362CC3" w:rsidRPr="00E36B15" w:rsidRDefault="00362CC3" w:rsidP="00362CC3">
      <w:pPr>
        <w:spacing w:after="0"/>
        <w:ind w:firstLine="709"/>
        <w:jc w:val="both"/>
      </w:pPr>
      <w:r w:rsidRPr="00E36B15">
        <w:t>1. Табличные. Это готовые платы за вагон, контейнер или за 1 т груза при перевозке грузов между конкретными станциями.</w:t>
      </w:r>
    </w:p>
    <w:p w14:paraId="3D13638F" w14:textId="77777777" w:rsidR="00362CC3" w:rsidRPr="00E36B15" w:rsidRDefault="00362CC3" w:rsidP="00362CC3">
      <w:pPr>
        <w:spacing w:after="0"/>
        <w:ind w:firstLine="709"/>
        <w:jc w:val="both"/>
      </w:pPr>
      <w:r w:rsidRPr="00E36B15">
        <w:t>2. Схемные (дифференцированные). В данном случае плата устанавливается в зависимости от расстояния перевозки. Попутно отметим, что основная форма построения грузовых тарифов на всех видах транспорта имеет именно схемный характер.</w:t>
      </w:r>
    </w:p>
    <w:p w14:paraId="2BDF36C6" w14:textId="77777777" w:rsidR="00362CC3" w:rsidRPr="00E36B15" w:rsidRDefault="00362CC3" w:rsidP="00362CC3">
      <w:pPr>
        <w:spacing w:after="0"/>
        <w:ind w:firstLine="709"/>
        <w:jc w:val="both"/>
      </w:pPr>
      <w:r w:rsidRPr="00E36B15">
        <w:t>Кроме ранее перечисленных, на размер платы при перевозке грузов железнодорожным транспортом влияет ряд других факторов. Например:</w:t>
      </w:r>
    </w:p>
    <w:p w14:paraId="2D450AE5" w14:textId="77777777" w:rsidR="00362CC3" w:rsidRPr="00E36B15" w:rsidRDefault="00362CC3" w:rsidP="00362CC3">
      <w:pPr>
        <w:spacing w:after="0"/>
        <w:ind w:firstLine="709"/>
        <w:jc w:val="both"/>
      </w:pPr>
      <w:r w:rsidRPr="00E36B15">
        <w:t>Скорость перевозки.</w:t>
      </w:r>
    </w:p>
    <w:p w14:paraId="4CBFB92D" w14:textId="77777777" w:rsidR="00362CC3" w:rsidRPr="00E36B15" w:rsidRDefault="00362CC3" w:rsidP="00362CC3">
      <w:pPr>
        <w:spacing w:after="0"/>
        <w:ind w:firstLine="709"/>
        <w:jc w:val="both"/>
      </w:pPr>
      <w:r w:rsidRPr="00E36B15">
        <w:t>Как уже отмечалось, по железной дороге груз может перевозиться грузовой, большой или пассажирской скоростью. К этому добавим, что скорость, установленная для перевозки, определяет, сколько километров в сутки должен проходить груз.</w:t>
      </w:r>
    </w:p>
    <w:p w14:paraId="722FBFD9" w14:textId="77777777" w:rsidR="00362CC3" w:rsidRPr="00E36B15" w:rsidRDefault="00362CC3" w:rsidP="00362CC3">
      <w:pPr>
        <w:spacing w:after="0"/>
        <w:ind w:firstLine="709"/>
        <w:jc w:val="both"/>
      </w:pPr>
      <w:r w:rsidRPr="00E36B15">
        <w:t>Характеристика расстояния перевозки.</w:t>
      </w:r>
    </w:p>
    <w:p w14:paraId="2CDFD321" w14:textId="77777777" w:rsidR="00362CC3" w:rsidRPr="00E36B15" w:rsidRDefault="00362CC3" w:rsidP="00362CC3">
      <w:pPr>
        <w:spacing w:after="0"/>
        <w:ind w:firstLine="709"/>
        <w:jc w:val="both"/>
      </w:pPr>
      <w:r w:rsidRPr="00E36B15">
        <w:t>Провозная плата может взиматься за кратчайшее расстояние по определенному направлению. Оно называется тарифным расстоянием. Либо за действительно пройденное расстояние, например при перевозке негабаритных грузов или при перевозке грузов пассажирской скоростью.</w:t>
      </w:r>
    </w:p>
    <w:p w14:paraId="21B37707" w14:textId="77777777" w:rsidR="00362CC3" w:rsidRPr="00E36B15" w:rsidRDefault="00362CC3" w:rsidP="00362CC3">
      <w:pPr>
        <w:spacing w:after="0"/>
        <w:ind w:firstLine="709"/>
        <w:jc w:val="both"/>
      </w:pPr>
      <w:r w:rsidRPr="00E36B15">
        <w:t>Тип вагона.</w:t>
      </w:r>
    </w:p>
    <w:p w14:paraId="7CE9F971" w14:textId="77777777" w:rsidR="00362CC3" w:rsidRPr="00E36B15" w:rsidRDefault="00362CC3" w:rsidP="00362CC3">
      <w:pPr>
        <w:spacing w:after="0"/>
        <w:ind w:firstLine="709"/>
        <w:jc w:val="both"/>
      </w:pPr>
      <w:r w:rsidRPr="00E36B15">
        <w:t>Ранее уже отмечалось, какие типы вагонов применяются на железнодорожном транспорте. Здесь лишь заметим, что размер провозной платы в универсальных, специализированных, изотермических и т. д. вагонах будет различным.</w:t>
      </w:r>
    </w:p>
    <w:p w14:paraId="37136334" w14:textId="77777777" w:rsidR="00362CC3" w:rsidRPr="00E36B15" w:rsidRDefault="00362CC3" w:rsidP="00362CC3">
      <w:pPr>
        <w:spacing w:after="0"/>
        <w:ind w:firstLine="709"/>
        <w:jc w:val="both"/>
      </w:pPr>
      <w:r w:rsidRPr="00E36B15">
        <w:t>Принадлежность вагона или контейнера.</w:t>
      </w:r>
    </w:p>
    <w:p w14:paraId="7DD1A52B" w14:textId="77777777" w:rsidR="00362CC3" w:rsidRPr="00E36B15" w:rsidRDefault="00362CC3" w:rsidP="00362CC3">
      <w:pPr>
        <w:spacing w:after="0"/>
        <w:ind w:firstLine="709"/>
        <w:jc w:val="both"/>
      </w:pPr>
      <w:r w:rsidRPr="00E36B15">
        <w:t>Вагон или контейнер могут принадлежать перевозчику, грузополучателю или грузоотправителю. В каждом случае размер провозной платы рассчитывается с учетом этого фактора.</w:t>
      </w:r>
    </w:p>
    <w:p w14:paraId="6EBA564F" w14:textId="1BBE9E1C" w:rsidR="00362CC3" w:rsidRPr="00E36B15" w:rsidRDefault="00362CC3" w:rsidP="00362CC3">
      <w:pPr>
        <w:spacing w:after="0"/>
        <w:ind w:firstLine="709"/>
        <w:jc w:val="both"/>
        <w:rPr>
          <w:b/>
          <w:bCs/>
          <w:i/>
          <w:iCs/>
        </w:rPr>
      </w:pPr>
      <w:r w:rsidRPr="00E36B15">
        <w:rPr>
          <w:b/>
          <w:bCs/>
          <w:i/>
          <w:iCs/>
        </w:rPr>
        <w:t>Система тарифов на речном транспорте.</w:t>
      </w:r>
    </w:p>
    <w:p w14:paraId="7D8DFFEB" w14:textId="77777777" w:rsidR="00362CC3" w:rsidRPr="00E36B15" w:rsidRDefault="00362CC3" w:rsidP="00362CC3">
      <w:pPr>
        <w:spacing w:after="0"/>
        <w:ind w:firstLine="709"/>
        <w:jc w:val="both"/>
      </w:pPr>
      <w:r w:rsidRPr="00E36B15">
        <w:t xml:space="preserve">На водном транспорте, как и на железнодорожном, основными элементами системы грузовых тарифов являются те же: тарифные схемы, </w:t>
      </w:r>
      <w:r w:rsidRPr="00E36B15">
        <w:lastRenderedPageBreak/>
        <w:t>номенклатура грузов, тарифные руководства по определению тарифных расстояний, провозных платежей и сборов.</w:t>
      </w:r>
    </w:p>
    <w:p w14:paraId="4B9FD7E0" w14:textId="77777777" w:rsidR="00362CC3" w:rsidRPr="00E36B15" w:rsidRDefault="00362CC3" w:rsidP="00362CC3">
      <w:pPr>
        <w:spacing w:after="0"/>
        <w:ind w:firstLine="709"/>
        <w:jc w:val="both"/>
      </w:pPr>
      <w:r w:rsidRPr="00E36B15">
        <w:t xml:space="preserve">Тарифы речного транспорта варьируются в зависимости от сферы применения, вида перевозки и сообщения, </w:t>
      </w:r>
      <w:proofErr w:type="spellStart"/>
      <w:r w:rsidRPr="00E36B15">
        <w:t>партионности</w:t>
      </w:r>
      <w:proofErr w:type="spellEnd"/>
      <w:r w:rsidRPr="00E36B15">
        <w:t xml:space="preserve"> груза и принадлежности к отдельным пароходствам или группам пароходств с одинаковыми или сходными условиями эксплуатации и уровнем себестоимости перевозок.</w:t>
      </w:r>
    </w:p>
    <w:p w14:paraId="4E298FCE" w14:textId="77777777" w:rsidR="00362CC3" w:rsidRPr="00E36B15" w:rsidRDefault="00362CC3" w:rsidP="00362CC3">
      <w:pPr>
        <w:spacing w:after="0"/>
        <w:ind w:firstLine="709"/>
        <w:jc w:val="both"/>
      </w:pPr>
      <w:r w:rsidRPr="00E36B15">
        <w:t>В большинстве случаев установление транспортных тарифов осуществляется различными пароходствами самостоятельно с учетом конъюнктуры рынка. Это вызвано тем, что речной транспорт отличается обособленностью водных бассейнов. Отдельные пароходства представляют собой замкнутые транспортные предприятия с различными навигационными условиями, различной структурой флота и грузооборота.</w:t>
      </w:r>
    </w:p>
    <w:p w14:paraId="2B7EAD1A" w14:textId="77777777" w:rsidR="00362CC3" w:rsidRPr="00E36B15" w:rsidRDefault="00362CC3" w:rsidP="00362CC3">
      <w:pPr>
        <w:spacing w:after="0"/>
        <w:ind w:firstLine="709"/>
        <w:jc w:val="both"/>
      </w:pPr>
      <w:r w:rsidRPr="00E36B15">
        <w:t>Речные тарифы, подобно железнодорожным, в зависимости от сферы применения подразделяются на:</w:t>
      </w:r>
    </w:p>
    <w:p w14:paraId="35C37B10" w14:textId="77777777" w:rsidR="00362CC3" w:rsidRPr="00E36B15" w:rsidRDefault="00362CC3" w:rsidP="00362CC3">
      <w:pPr>
        <w:spacing w:after="0"/>
        <w:ind w:firstLine="709"/>
        <w:jc w:val="both"/>
      </w:pPr>
      <w:r w:rsidRPr="00E36B15">
        <w:t>· Общие.</w:t>
      </w:r>
    </w:p>
    <w:p w14:paraId="2754ECA1" w14:textId="77777777" w:rsidR="00362CC3" w:rsidRPr="00E36B15" w:rsidRDefault="00362CC3" w:rsidP="00362CC3">
      <w:pPr>
        <w:spacing w:after="0"/>
        <w:ind w:firstLine="709"/>
        <w:jc w:val="both"/>
      </w:pPr>
      <w:r w:rsidRPr="00E36B15">
        <w:t>· Исключительные.</w:t>
      </w:r>
    </w:p>
    <w:p w14:paraId="0006B1D6" w14:textId="77777777" w:rsidR="00362CC3" w:rsidRPr="00E36B15" w:rsidRDefault="00362CC3" w:rsidP="00362CC3">
      <w:pPr>
        <w:spacing w:after="0"/>
        <w:ind w:firstLine="709"/>
        <w:jc w:val="both"/>
      </w:pPr>
      <w:r w:rsidRPr="00E36B15">
        <w:t>· Специальные.</w:t>
      </w:r>
    </w:p>
    <w:p w14:paraId="1BE10DF3" w14:textId="77777777" w:rsidR="00362CC3" w:rsidRPr="00E36B15" w:rsidRDefault="00362CC3" w:rsidP="00362CC3">
      <w:pPr>
        <w:spacing w:after="0"/>
        <w:ind w:firstLine="709"/>
        <w:jc w:val="both"/>
      </w:pPr>
      <w:r w:rsidRPr="00E36B15">
        <w:t>· Местные.</w:t>
      </w:r>
    </w:p>
    <w:p w14:paraId="23E0E764" w14:textId="77777777" w:rsidR="00362CC3" w:rsidRPr="00E36B15" w:rsidRDefault="00362CC3" w:rsidP="00362CC3">
      <w:pPr>
        <w:spacing w:after="0"/>
        <w:ind w:firstLine="709"/>
        <w:jc w:val="both"/>
      </w:pPr>
      <w:r w:rsidRPr="00E36B15">
        <w:t>По виду грузовых перевозок выделяют следующие разновидности тарифов:</w:t>
      </w:r>
    </w:p>
    <w:p w14:paraId="0619ACB7" w14:textId="77777777" w:rsidR="00362CC3" w:rsidRPr="00E36B15" w:rsidRDefault="00362CC3" w:rsidP="00362CC3">
      <w:pPr>
        <w:spacing w:after="0"/>
        <w:ind w:firstLine="709"/>
        <w:jc w:val="both"/>
      </w:pPr>
      <w:r w:rsidRPr="00E36B15">
        <w:t>- На перевозку сухогрузов.</w:t>
      </w:r>
    </w:p>
    <w:p w14:paraId="2203A39A" w14:textId="77777777" w:rsidR="00362CC3" w:rsidRPr="00E36B15" w:rsidRDefault="00362CC3" w:rsidP="00362CC3">
      <w:pPr>
        <w:spacing w:after="0"/>
        <w:ind w:firstLine="709"/>
        <w:jc w:val="both"/>
      </w:pPr>
      <w:r w:rsidRPr="00E36B15">
        <w:t>- На перевозку наливных грузов.</w:t>
      </w:r>
    </w:p>
    <w:p w14:paraId="00A80A7D" w14:textId="77777777" w:rsidR="00362CC3" w:rsidRPr="00E36B15" w:rsidRDefault="00362CC3" w:rsidP="00362CC3">
      <w:pPr>
        <w:spacing w:after="0"/>
        <w:ind w:firstLine="709"/>
        <w:jc w:val="both"/>
      </w:pPr>
      <w:r w:rsidRPr="00E36B15">
        <w:t>- На буксировку леса в плотах.</w:t>
      </w:r>
    </w:p>
    <w:p w14:paraId="49A71216" w14:textId="77777777" w:rsidR="00362CC3" w:rsidRPr="00E36B15" w:rsidRDefault="00362CC3" w:rsidP="00362CC3">
      <w:pPr>
        <w:spacing w:after="0"/>
        <w:ind w:firstLine="709"/>
        <w:jc w:val="both"/>
      </w:pPr>
      <w:r w:rsidRPr="00E36B15">
        <w:t>- На буксировку судов и других плавучих объектов.</w:t>
      </w:r>
    </w:p>
    <w:p w14:paraId="296DA412" w14:textId="77777777" w:rsidR="00362CC3" w:rsidRPr="00E36B15" w:rsidRDefault="00362CC3" w:rsidP="00362CC3">
      <w:pPr>
        <w:spacing w:after="0"/>
        <w:ind w:firstLine="709"/>
        <w:jc w:val="both"/>
      </w:pPr>
      <w:r w:rsidRPr="00E36B15">
        <w:t>В зависимости от вида грузовых отправок речные тарифы могут быть:</w:t>
      </w:r>
    </w:p>
    <w:p w14:paraId="6E3C0FD1" w14:textId="77777777" w:rsidR="00362CC3" w:rsidRPr="00E36B15" w:rsidRDefault="00362CC3" w:rsidP="00362CC3">
      <w:pPr>
        <w:spacing w:after="0"/>
        <w:ind w:firstLine="709"/>
        <w:jc w:val="both"/>
      </w:pPr>
      <w:r w:rsidRPr="00E36B15">
        <w:t>· Судовыми.</w:t>
      </w:r>
    </w:p>
    <w:p w14:paraId="1137B77F" w14:textId="77777777" w:rsidR="00362CC3" w:rsidRPr="00E36B15" w:rsidRDefault="00362CC3" w:rsidP="00362CC3">
      <w:pPr>
        <w:spacing w:after="0"/>
        <w:ind w:firstLine="709"/>
        <w:jc w:val="both"/>
      </w:pPr>
      <w:r w:rsidRPr="00E36B15">
        <w:t>· Сборными.</w:t>
      </w:r>
    </w:p>
    <w:p w14:paraId="21872C46" w14:textId="77777777" w:rsidR="00362CC3" w:rsidRPr="00E36B15" w:rsidRDefault="00362CC3" w:rsidP="00362CC3">
      <w:pPr>
        <w:spacing w:after="0"/>
        <w:ind w:firstLine="709"/>
        <w:jc w:val="both"/>
      </w:pPr>
      <w:r w:rsidRPr="00E36B15">
        <w:t>· Мелкими.</w:t>
      </w:r>
    </w:p>
    <w:p w14:paraId="59BA488D" w14:textId="77777777" w:rsidR="00362CC3" w:rsidRPr="00E36B15" w:rsidRDefault="00362CC3" w:rsidP="00362CC3">
      <w:pPr>
        <w:spacing w:after="0"/>
        <w:ind w:firstLine="709"/>
        <w:jc w:val="both"/>
      </w:pPr>
      <w:r w:rsidRPr="00E36B15">
        <w:t>· Контейнерными.</w:t>
      </w:r>
    </w:p>
    <w:p w14:paraId="5A7E423B" w14:textId="77777777" w:rsidR="00362CC3" w:rsidRPr="00E36B15" w:rsidRDefault="00362CC3" w:rsidP="00362CC3">
      <w:pPr>
        <w:spacing w:after="0"/>
        <w:ind w:firstLine="709"/>
        <w:jc w:val="both"/>
      </w:pPr>
      <w:r w:rsidRPr="00E36B15">
        <w:t>По видам сообщений речные тарифы подразделяют на тарифы:</w:t>
      </w:r>
    </w:p>
    <w:p w14:paraId="38BFB8B0" w14:textId="77777777" w:rsidR="00362CC3" w:rsidRPr="00E36B15" w:rsidRDefault="00362CC3" w:rsidP="00362CC3">
      <w:pPr>
        <w:spacing w:after="0"/>
        <w:ind w:firstLine="709"/>
        <w:jc w:val="both"/>
      </w:pPr>
      <w:r w:rsidRPr="00E36B15">
        <w:t>- для водного внутреннего сообщения;</w:t>
      </w:r>
    </w:p>
    <w:p w14:paraId="2E1CF6F4" w14:textId="77777777" w:rsidR="00362CC3" w:rsidRPr="00E36B15" w:rsidRDefault="00362CC3" w:rsidP="00362CC3">
      <w:pPr>
        <w:spacing w:after="0"/>
        <w:ind w:firstLine="709"/>
        <w:jc w:val="both"/>
      </w:pPr>
      <w:r w:rsidRPr="00E36B15">
        <w:t>- для прямого водного сообщения;</w:t>
      </w:r>
    </w:p>
    <w:p w14:paraId="283ABF44" w14:textId="77777777" w:rsidR="00362CC3" w:rsidRPr="00E36B15" w:rsidRDefault="00362CC3" w:rsidP="00362CC3">
      <w:pPr>
        <w:spacing w:after="0"/>
        <w:ind w:firstLine="709"/>
        <w:jc w:val="both"/>
      </w:pPr>
      <w:r w:rsidRPr="00E36B15">
        <w:t>- для смешанного железнодорожно-водного сообщения.</w:t>
      </w:r>
    </w:p>
    <w:p w14:paraId="70C85843" w14:textId="77777777" w:rsidR="00362CC3" w:rsidRPr="00E36B15" w:rsidRDefault="00362CC3" w:rsidP="00362CC3">
      <w:pPr>
        <w:spacing w:after="0"/>
        <w:ind w:firstLine="709"/>
        <w:jc w:val="both"/>
      </w:pPr>
      <w:r w:rsidRPr="00E36B15">
        <w:t>По виду путей, предназначенных для грузоперевозок, выделяют речные тарифы:</w:t>
      </w:r>
    </w:p>
    <w:p w14:paraId="50EEE3E5" w14:textId="77777777" w:rsidR="00362CC3" w:rsidRPr="00E36B15" w:rsidRDefault="00362CC3" w:rsidP="00362CC3">
      <w:pPr>
        <w:spacing w:after="0"/>
        <w:ind w:firstLine="709"/>
        <w:jc w:val="both"/>
      </w:pPr>
      <w:r w:rsidRPr="00E36B15">
        <w:t>- для перевозок по магистральным путям;</w:t>
      </w:r>
    </w:p>
    <w:p w14:paraId="77A9B536" w14:textId="77777777" w:rsidR="00362CC3" w:rsidRPr="00E36B15" w:rsidRDefault="00362CC3" w:rsidP="00362CC3">
      <w:pPr>
        <w:spacing w:after="0"/>
        <w:ind w:firstLine="709"/>
        <w:jc w:val="both"/>
      </w:pPr>
      <w:r w:rsidRPr="00E36B15">
        <w:t>- для перевозок по малым рекам.</w:t>
      </w:r>
    </w:p>
    <w:p w14:paraId="4499BD79" w14:textId="46A1ED88" w:rsidR="00362CC3" w:rsidRPr="00E36B15" w:rsidRDefault="00362CC3" w:rsidP="00362CC3">
      <w:pPr>
        <w:spacing w:after="0"/>
        <w:ind w:firstLine="709"/>
        <w:jc w:val="both"/>
      </w:pPr>
      <w:r w:rsidRPr="00E36B15">
        <w:t xml:space="preserve"> </w:t>
      </w:r>
      <w:r w:rsidRPr="00E36B15">
        <w:rPr>
          <w:b/>
          <w:bCs/>
          <w:i/>
          <w:iCs/>
        </w:rPr>
        <w:t>Система тарифов на морском транспорте.</w:t>
      </w:r>
    </w:p>
    <w:p w14:paraId="59069150" w14:textId="77777777" w:rsidR="00362CC3" w:rsidRPr="00E36B15" w:rsidRDefault="00362CC3" w:rsidP="00362CC3">
      <w:pPr>
        <w:spacing w:after="0"/>
        <w:ind w:firstLine="709"/>
        <w:jc w:val="both"/>
      </w:pPr>
      <w:r w:rsidRPr="00E36B15">
        <w:t>Много общего по своему построению с системой речных тарифов имеет система морских грузовых тарифов. Так же как и на речном флоте, в зависимости от ситуации морские тарифы делятся по видам на:</w:t>
      </w:r>
    </w:p>
    <w:p w14:paraId="6C019967" w14:textId="77777777" w:rsidR="00362CC3" w:rsidRPr="00E36B15" w:rsidRDefault="00362CC3" w:rsidP="00362CC3">
      <w:pPr>
        <w:spacing w:after="0"/>
        <w:ind w:firstLine="709"/>
        <w:jc w:val="both"/>
      </w:pPr>
      <w:r w:rsidRPr="00E36B15">
        <w:t>· Основные (общие).</w:t>
      </w:r>
    </w:p>
    <w:p w14:paraId="1467017A" w14:textId="77777777" w:rsidR="00362CC3" w:rsidRPr="00E36B15" w:rsidRDefault="00362CC3" w:rsidP="00362CC3">
      <w:pPr>
        <w:spacing w:after="0"/>
        <w:ind w:firstLine="709"/>
        <w:jc w:val="both"/>
      </w:pPr>
      <w:r w:rsidRPr="00E36B15">
        <w:t>· Исключительные.</w:t>
      </w:r>
    </w:p>
    <w:p w14:paraId="4EB05EF1" w14:textId="77777777" w:rsidR="00362CC3" w:rsidRPr="00E36B15" w:rsidRDefault="00362CC3" w:rsidP="00362CC3">
      <w:pPr>
        <w:spacing w:after="0"/>
        <w:ind w:firstLine="709"/>
        <w:jc w:val="both"/>
      </w:pPr>
      <w:r w:rsidRPr="00E36B15">
        <w:lastRenderedPageBreak/>
        <w:t>· Местные.</w:t>
      </w:r>
    </w:p>
    <w:p w14:paraId="5F37112D" w14:textId="77777777" w:rsidR="00362CC3" w:rsidRPr="00E36B15" w:rsidRDefault="00362CC3" w:rsidP="00362CC3">
      <w:pPr>
        <w:spacing w:after="0"/>
        <w:ind w:firstLine="709"/>
        <w:jc w:val="both"/>
      </w:pPr>
      <w:r w:rsidRPr="00E36B15">
        <w:t>Основные (общие) тарифы являются наиболее распространенными, так как фактически применяются для всех видов грузов.</w:t>
      </w:r>
    </w:p>
    <w:p w14:paraId="5E9ACC14" w14:textId="77777777" w:rsidR="00362CC3" w:rsidRPr="00E36B15" w:rsidRDefault="00362CC3" w:rsidP="00362CC3">
      <w:pPr>
        <w:spacing w:after="0"/>
        <w:ind w:firstLine="709"/>
        <w:jc w:val="both"/>
      </w:pPr>
      <w:r w:rsidRPr="00E36B15">
        <w:t>Применение исключительных тарифов ограничивается некоторыми грузами, временем или периодом перевозки, определенными участками пути или районами плавания.</w:t>
      </w:r>
    </w:p>
    <w:p w14:paraId="73940835" w14:textId="77777777" w:rsidR="00362CC3" w:rsidRPr="00E36B15" w:rsidRDefault="00362CC3" w:rsidP="00362CC3">
      <w:pPr>
        <w:spacing w:after="0"/>
        <w:ind w:firstLine="709"/>
        <w:jc w:val="both"/>
      </w:pPr>
      <w:r w:rsidRPr="00E36B15">
        <w:t>Освещая систему ценообразования, важно отметить, что все грузовые тарифы, действующие на морском транспорте,</w:t>
      </w:r>
      <w:r w:rsidRPr="00E36B15">
        <w:rPr>
          <w:b/>
          <w:bCs/>
          <w:i/>
          <w:iCs/>
        </w:rPr>
        <w:t xml:space="preserve"> </w:t>
      </w:r>
      <w:r w:rsidRPr="00E36B15">
        <w:t xml:space="preserve">основаны на </w:t>
      </w:r>
      <w:proofErr w:type="spellStart"/>
      <w:r w:rsidRPr="00E36B15">
        <w:t>двухставочной</w:t>
      </w:r>
      <w:proofErr w:type="spellEnd"/>
      <w:r w:rsidRPr="00E36B15">
        <w:t xml:space="preserve"> системе, в которой используются:</w:t>
      </w:r>
    </w:p>
    <w:p w14:paraId="110BDD81" w14:textId="77777777" w:rsidR="00362CC3" w:rsidRPr="00E36B15" w:rsidRDefault="00362CC3" w:rsidP="00362CC3">
      <w:pPr>
        <w:spacing w:after="0"/>
        <w:ind w:firstLine="709"/>
        <w:jc w:val="both"/>
      </w:pPr>
      <w:r w:rsidRPr="00E36B15">
        <w:t>1. Движенческая ставка. Она предназначена для возмещения затрат по операциям, связанным с непосредственной транспортировкой грузов, и взимается из расчета за тонно-милю.</w:t>
      </w:r>
    </w:p>
    <w:p w14:paraId="0F3D6845" w14:textId="77777777" w:rsidR="00362CC3" w:rsidRPr="00E36B15" w:rsidRDefault="00362CC3" w:rsidP="00362CC3">
      <w:pPr>
        <w:spacing w:after="0"/>
        <w:ind w:firstLine="709"/>
        <w:jc w:val="both"/>
      </w:pPr>
      <w:r w:rsidRPr="00E36B15">
        <w:t>Данный вид ставок устанавливается на перевозку грузов в каждом пароходстве: по малому каботажу и по большому каботажу.</w:t>
      </w:r>
    </w:p>
    <w:p w14:paraId="41D5E0B4" w14:textId="77777777" w:rsidR="00362CC3" w:rsidRPr="00E36B15" w:rsidRDefault="00362CC3" w:rsidP="00362CC3">
      <w:pPr>
        <w:spacing w:after="0"/>
        <w:ind w:firstLine="709"/>
        <w:jc w:val="both"/>
      </w:pPr>
      <w:r w:rsidRPr="00E36B15">
        <w:t>Движенческие ставки имеют дифференциацию по 14 классам, между которыми распределены все виды перевозимых грузов. Распределение грузов по искомым классам осуществляется исходя из удельного погрузочного объема, занимаемого 1 т груза.</w:t>
      </w:r>
    </w:p>
    <w:p w14:paraId="451A37BA" w14:textId="77777777" w:rsidR="00362CC3" w:rsidRPr="00E36B15" w:rsidRDefault="00362CC3" w:rsidP="00362CC3">
      <w:pPr>
        <w:spacing w:after="0"/>
        <w:ind w:firstLine="709"/>
        <w:jc w:val="both"/>
      </w:pPr>
      <w:r w:rsidRPr="00E36B15">
        <w:t>2. Стояночная ставка. Этот тип ставок устанавливается отдельно для портов погрузки и выгрузки. В каботажном плавании они дифференцированы по 16 группам грузов в зависимости от трудоемкости переработки в портах. Ставки для 1-й группы грузов являются наиболее высокими, а для 16-й - наиболее низкими.</w:t>
      </w:r>
    </w:p>
    <w:p w14:paraId="19D8A859" w14:textId="77777777" w:rsidR="00362CC3" w:rsidRPr="00E36B15" w:rsidRDefault="00362CC3" w:rsidP="00362CC3">
      <w:pPr>
        <w:spacing w:after="0"/>
        <w:ind w:firstLine="709"/>
        <w:jc w:val="both"/>
      </w:pPr>
      <w:r w:rsidRPr="00E36B15">
        <w:t>На морском транспорте принято выделять общие и специальные стояночные ставки.</w:t>
      </w:r>
    </w:p>
    <w:p w14:paraId="27BF26A4" w14:textId="77777777" w:rsidR="00362CC3" w:rsidRPr="00E36B15" w:rsidRDefault="00362CC3" w:rsidP="00362CC3">
      <w:pPr>
        <w:spacing w:after="0"/>
        <w:ind w:firstLine="709"/>
        <w:jc w:val="both"/>
      </w:pPr>
      <w:r w:rsidRPr="00E36B15">
        <w:t>Общие - установлены для грузов каждой группы по каждому порту или портовому пункту в отдельности.</w:t>
      </w:r>
    </w:p>
    <w:p w14:paraId="6B3A1FEB" w14:textId="77777777" w:rsidR="00362CC3" w:rsidRPr="00E36B15" w:rsidRDefault="00362CC3" w:rsidP="00362CC3">
      <w:pPr>
        <w:spacing w:after="0"/>
        <w:ind w:firstLine="709"/>
        <w:jc w:val="both"/>
      </w:pPr>
      <w:r w:rsidRPr="00E36B15">
        <w:t>Специальные стояночные ставки устанавливаются для конкретных грузов в конкретном портовом пункте, исходя из сложившихся условий и индивидуальных затрат по выполнению грузовых и других логистических работ, входящих в стояночную операцию. По своему уровню специальные ставки очень отличаются не только в портах разных морских бассейнов, но и в портах одного и того же бассейна.</w:t>
      </w:r>
    </w:p>
    <w:p w14:paraId="2FE75902" w14:textId="77777777" w:rsidR="00362CC3" w:rsidRPr="00E36B15" w:rsidRDefault="00362CC3" w:rsidP="00362CC3">
      <w:pPr>
        <w:spacing w:after="0"/>
        <w:ind w:firstLine="709"/>
        <w:jc w:val="both"/>
      </w:pPr>
      <w:r w:rsidRPr="00E36B15">
        <w:t xml:space="preserve">На морском, как и на других видах транспорта, в грузовых тарифах предусмотрены сборы за дополнительные операции как логистического, так и </w:t>
      </w:r>
      <w:proofErr w:type="spellStart"/>
      <w:r w:rsidRPr="00E36B15">
        <w:t>нелогистического</w:t>
      </w:r>
      <w:proofErr w:type="spellEnd"/>
      <w:r w:rsidRPr="00E36B15">
        <w:t xml:space="preserve"> характера. Например:</w:t>
      </w:r>
    </w:p>
    <w:p w14:paraId="594E6516" w14:textId="77777777" w:rsidR="00362CC3" w:rsidRPr="00E36B15" w:rsidRDefault="00362CC3" w:rsidP="00362CC3">
      <w:pPr>
        <w:spacing w:after="0"/>
        <w:ind w:firstLine="709"/>
        <w:jc w:val="both"/>
      </w:pPr>
      <w:r w:rsidRPr="00E36B15">
        <w:t>- аккордные ставки за погрузочно-разгрузочные работы;</w:t>
      </w:r>
    </w:p>
    <w:p w14:paraId="2F88E226" w14:textId="77777777" w:rsidR="00362CC3" w:rsidRPr="00E36B15" w:rsidRDefault="00362CC3" w:rsidP="00362CC3">
      <w:pPr>
        <w:spacing w:after="0"/>
        <w:ind w:firstLine="709"/>
        <w:jc w:val="both"/>
      </w:pPr>
      <w:r w:rsidRPr="00E36B15">
        <w:t>- сбор за хранение груза;</w:t>
      </w:r>
    </w:p>
    <w:p w14:paraId="31588786" w14:textId="77777777" w:rsidR="00362CC3" w:rsidRPr="00E36B15" w:rsidRDefault="00362CC3" w:rsidP="00362CC3">
      <w:pPr>
        <w:spacing w:after="0"/>
        <w:ind w:firstLine="709"/>
        <w:jc w:val="both"/>
      </w:pPr>
      <w:r w:rsidRPr="00E36B15">
        <w:t>- портовый сбор;</w:t>
      </w:r>
    </w:p>
    <w:p w14:paraId="2C53F09B" w14:textId="77777777" w:rsidR="00362CC3" w:rsidRPr="00E36B15" w:rsidRDefault="00362CC3" w:rsidP="00362CC3">
      <w:pPr>
        <w:spacing w:after="0"/>
        <w:ind w:firstLine="709"/>
        <w:jc w:val="both"/>
      </w:pPr>
      <w:r w:rsidRPr="00E36B15">
        <w:t>- грузовой сбор и т. д.</w:t>
      </w:r>
    </w:p>
    <w:p w14:paraId="2B422461" w14:textId="77777777" w:rsidR="00362CC3" w:rsidRPr="00E36B15" w:rsidRDefault="00362CC3" w:rsidP="00362CC3">
      <w:pPr>
        <w:spacing w:after="0"/>
        <w:ind w:firstLine="709"/>
        <w:jc w:val="both"/>
      </w:pPr>
      <w:r w:rsidRPr="00E36B15">
        <w:t>Так же как и на речном, грузовые тарифы на морском транспорте в зависимости от предназначения подразделяются на:</w:t>
      </w:r>
    </w:p>
    <w:p w14:paraId="237A6E50" w14:textId="77777777" w:rsidR="00362CC3" w:rsidRPr="00E36B15" w:rsidRDefault="00362CC3" w:rsidP="00362CC3">
      <w:pPr>
        <w:spacing w:after="0"/>
        <w:ind w:firstLine="709"/>
        <w:jc w:val="both"/>
      </w:pPr>
      <w:r w:rsidRPr="00E36B15">
        <w:t>· Тарифы по перевозкам сухогрузов;</w:t>
      </w:r>
    </w:p>
    <w:p w14:paraId="2AE6BB12" w14:textId="77777777" w:rsidR="00362CC3" w:rsidRPr="00E36B15" w:rsidRDefault="00362CC3" w:rsidP="00362CC3">
      <w:pPr>
        <w:spacing w:after="0"/>
        <w:ind w:firstLine="709"/>
        <w:jc w:val="both"/>
      </w:pPr>
      <w:r w:rsidRPr="00E36B15">
        <w:t>· Тарифы наливных грузов (например, нефти);</w:t>
      </w:r>
    </w:p>
    <w:p w14:paraId="70A36A5E" w14:textId="77777777" w:rsidR="00362CC3" w:rsidRPr="00E36B15" w:rsidRDefault="00362CC3" w:rsidP="00362CC3">
      <w:pPr>
        <w:spacing w:after="0"/>
        <w:ind w:firstLine="709"/>
        <w:jc w:val="both"/>
      </w:pPr>
      <w:r w:rsidRPr="00E36B15">
        <w:lastRenderedPageBreak/>
        <w:t>· Тарифы на буксировку плотов и судов.</w:t>
      </w:r>
    </w:p>
    <w:p w14:paraId="48348744" w14:textId="77777777" w:rsidR="00362CC3" w:rsidRPr="00E36B15" w:rsidRDefault="00362CC3" w:rsidP="00362CC3">
      <w:pPr>
        <w:spacing w:after="0"/>
        <w:ind w:firstLine="709"/>
        <w:jc w:val="both"/>
      </w:pPr>
      <w:r w:rsidRPr="00E36B15">
        <w:t>Дифференциация тарифов осуществляется по пароходствам в зависимости от условий эксплуатации и уровня себестоимости перевозок в отдельных морских бассейнах.</w:t>
      </w:r>
    </w:p>
    <w:p w14:paraId="223623EE" w14:textId="77777777" w:rsidR="00362CC3" w:rsidRPr="00E36B15" w:rsidRDefault="00362CC3" w:rsidP="00362CC3">
      <w:pPr>
        <w:spacing w:after="0"/>
        <w:ind w:firstLine="709"/>
        <w:jc w:val="both"/>
      </w:pPr>
      <w:r w:rsidRPr="00E36B15">
        <w:t>Как уже отмечалось, по видам плавания морские тарифы подразделяются на тарифы малого каботажа и тарифы большого каботажа (перевозки не сообщающихся между собой морей).</w:t>
      </w:r>
    </w:p>
    <w:p w14:paraId="120D2E57" w14:textId="77777777" w:rsidR="00362CC3" w:rsidRPr="00E36B15" w:rsidRDefault="00362CC3" w:rsidP="00362CC3">
      <w:pPr>
        <w:spacing w:after="0"/>
        <w:ind w:firstLine="709"/>
        <w:jc w:val="both"/>
      </w:pPr>
      <w:r w:rsidRPr="00E36B15">
        <w:t>В этой связи дадим соответствующие определения:</w:t>
      </w:r>
    </w:p>
    <w:p w14:paraId="1EB78105" w14:textId="77777777" w:rsidR="00362CC3" w:rsidRPr="00E36B15" w:rsidRDefault="00362CC3" w:rsidP="00362CC3">
      <w:pPr>
        <w:spacing w:after="0"/>
        <w:ind w:firstLine="709"/>
        <w:jc w:val="both"/>
      </w:pPr>
      <w:r w:rsidRPr="00E36B15">
        <w:t>Малый каботаж - это перевозки грузов между портами одного или смежных сообщающихся между собой морей.</w:t>
      </w:r>
    </w:p>
    <w:p w14:paraId="00DD6640" w14:textId="77777777" w:rsidR="00362CC3" w:rsidRPr="00E36B15" w:rsidRDefault="00362CC3" w:rsidP="00362CC3">
      <w:pPr>
        <w:spacing w:after="0"/>
        <w:ind w:firstLine="709"/>
        <w:jc w:val="both"/>
      </w:pPr>
      <w:r w:rsidRPr="00E36B15">
        <w:t>Большой каботаж - это перевозки грузов по не сообщающимся между собой морям.</w:t>
      </w:r>
    </w:p>
    <w:p w14:paraId="48A85906" w14:textId="77777777" w:rsidR="00362CC3" w:rsidRPr="00E36B15" w:rsidRDefault="00362CC3" w:rsidP="00362CC3">
      <w:pPr>
        <w:spacing w:after="0"/>
        <w:ind w:firstLine="709"/>
        <w:jc w:val="both"/>
      </w:pPr>
      <w:r w:rsidRPr="00E36B15">
        <w:t>Нужно заметить, что на морском транспорте особо выделяют тарифы на перевозку экспортных и импортных грузов до иностранных портов и обратно. В этой связи следует подчеркнуть, что, если груз следует по направлению устойчивых грузовых потоков, то перевозки осуществляются системой линейного судоходства. В этом случае грузопотоки движутся по расписанию и оплачиваются по объявленному тарифу.</w:t>
      </w:r>
    </w:p>
    <w:p w14:paraId="7D6C28B9" w14:textId="77777777" w:rsidR="00362CC3" w:rsidRPr="00E36B15" w:rsidRDefault="00362CC3" w:rsidP="00362CC3">
      <w:pPr>
        <w:spacing w:after="0"/>
        <w:ind w:firstLine="709"/>
        <w:jc w:val="both"/>
      </w:pPr>
      <w:r w:rsidRPr="00E36B15">
        <w:t>При внешнеторговых морских перевозках или когда при выполнении перевозки работа грузовых судов не связана I постоянными районами плавания, с постоянными портами погрузки и выгрузки, а также не ограничена определенным видом груза, то цена морской перевозки выражается в форме фрахта. При этом используется фрахтовая ставка, которая устанавливается в зависимости от конъюнктуры фрахтового рынка и зависит от транспортных характеристик груза, условий рейса и связанных с ним расходов.</w:t>
      </w:r>
    </w:p>
    <w:p w14:paraId="39633BF1" w14:textId="77777777" w:rsidR="00362CC3" w:rsidRPr="00E36B15" w:rsidRDefault="00362CC3" w:rsidP="00362CC3">
      <w:pPr>
        <w:spacing w:after="0"/>
        <w:ind w:firstLine="709"/>
        <w:jc w:val="both"/>
      </w:pPr>
      <w:r w:rsidRPr="00E36B15">
        <w:t>Таким образом, на морском транспорте оплата за перевозку грузов может устанавливаться двумя способами: по тарифу и по фрахтовой ставке. В отличие от тарифов фрахтовая ставка устанавливается в каждом отдельном случае на основе согласования между перевозчиком и фрахтователем (грузоотправителем).</w:t>
      </w:r>
    </w:p>
    <w:p w14:paraId="2EFF5469" w14:textId="36466098" w:rsidR="00362CC3" w:rsidRPr="00E36B15" w:rsidRDefault="00362CC3" w:rsidP="00362CC3">
      <w:pPr>
        <w:spacing w:after="0"/>
        <w:ind w:firstLine="709"/>
        <w:jc w:val="both"/>
      </w:pPr>
      <w:r w:rsidRPr="00E36B15">
        <w:rPr>
          <w:b/>
          <w:bCs/>
          <w:i/>
          <w:iCs/>
        </w:rPr>
        <w:t>Система тарифов на воздушном транспорте</w:t>
      </w:r>
    </w:p>
    <w:p w14:paraId="1455FB0B" w14:textId="77777777" w:rsidR="00362CC3" w:rsidRPr="00E36B15" w:rsidRDefault="00362CC3" w:rsidP="00362CC3">
      <w:pPr>
        <w:spacing w:after="0"/>
        <w:ind w:firstLine="709"/>
        <w:jc w:val="both"/>
      </w:pPr>
      <w:r w:rsidRPr="00E36B15">
        <w:t>На воздушном транспорте применяются: внутренние и международные грузовые тарифы.</w:t>
      </w:r>
    </w:p>
    <w:p w14:paraId="418C7FA1" w14:textId="77777777" w:rsidR="00362CC3" w:rsidRPr="00E36B15" w:rsidRDefault="00362CC3" w:rsidP="00362CC3">
      <w:pPr>
        <w:spacing w:after="0"/>
        <w:ind w:firstLine="709"/>
        <w:jc w:val="both"/>
      </w:pPr>
      <w:r w:rsidRPr="00E36B15">
        <w:t>Внутренние грузовые тарифы подразделяются на:</w:t>
      </w:r>
    </w:p>
    <w:p w14:paraId="46092AE4" w14:textId="77777777" w:rsidR="00362CC3" w:rsidRPr="00E36B15" w:rsidRDefault="00362CC3" w:rsidP="00362CC3">
      <w:pPr>
        <w:spacing w:after="0"/>
        <w:ind w:firstLine="709"/>
        <w:jc w:val="both"/>
      </w:pPr>
      <w:r w:rsidRPr="00E36B15">
        <w:t>- Основные.</w:t>
      </w:r>
    </w:p>
    <w:p w14:paraId="68BF39C7" w14:textId="77777777" w:rsidR="00362CC3" w:rsidRPr="00E36B15" w:rsidRDefault="00362CC3" w:rsidP="00362CC3">
      <w:pPr>
        <w:spacing w:after="0"/>
        <w:ind w:firstLine="709"/>
        <w:jc w:val="both"/>
      </w:pPr>
      <w:r w:rsidRPr="00E36B15">
        <w:t>- Исключительные (повышенные на 50%).</w:t>
      </w:r>
    </w:p>
    <w:p w14:paraId="0B18760A" w14:textId="77777777" w:rsidR="00362CC3" w:rsidRPr="00E36B15" w:rsidRDefault="00362CC3" w:rsidP="00362CC3">
      <w:pPr>
        <w:spacing w:after="0"/>
        <w:ind w:firstLine="709"/>
        <w:jc w:val="both"/>
      </w:pPr>
      <w:r w:rsidRPr="00E36B15">
        <w:t>- Льготные.</w:t>
      </w:r>
    </w:p>
    <w:p w14:paraId="447522F1" w14:textId="77777777" w:rsidR="00362CC3" w:rsidRPr="00E36B15" w:rsidRDefault="00362CC3" w:rsidP="00362CC3">
      <w:pPr>
        <w:spacing w:after="0"/>
        <w:ind w:firstLine="709"/>
        <w:jc w:val="both"/>
      </w:pPr>
      <w:r w:rsidRPr="00E36B15">
        <w:t>Последний вид тарифов используется на незагруженных авиалиниях для стимулирования перевозок.</w:t>
      </w:r>
    </w:p>
    <w:p w14:paraId="5CCA5210" w14:textId="77777777" w:rsidR="00362CC3" w:rsidRPr="00E36B15" w:rsidRDefault="00362CC3" w:rsidP="00362CC3">
      <w:pPr>
        <w:spacing w:after="0"/>
        <w:ind w:firstLine="709"/>
        <w:jc w:val="both"/>
      </w:pPr>
      <w:r w:rsidRPr="00E36B15">
        <w:t>Международные грузовые тарифы делятся на:</w:t>
      </w:r>
    </w:p>
    <w:p w14:paraId="58BB19D6" w14:textId="77777777" w:rsidR="00362CC3" w:rsidRPr="00E36B15" w:rsidRDefault="00362CC3" w:rsidP="00362CC3">
      <w:pPr>
        <w:spacing w:after="0"/>
        <w:ind w:firstLine="709"/>
        <w:jc w:val="both"/>
      </w:pPr>
      <w:r w:rsidRPr="00E36B15">
        <w:t>1. Основные.</w:t>
      </w:r>
    </w:p>
    <w:p w14:paraId="1CDB0168" w14:textId="77777777" w:rsidR="00362CC3" w:rsidRPr="00E36B15" w:rsidRDefault="00362CC3" w:rsidP="00362CC3">
      <w:pPr>
        <w:spacing w:after="0"/>
        <w:ind w:firstLine="709"/>
        <w:jc w:val="both"/>
      </w:pPr>
      <w:r w:rsidRPr="00E36B15">
        <w:t>Это тарифы без скидок и надбавок. Среди них выделяют: нормальные грузовые тарифы (для грузов с массой до 45 кг ) и количественные грузовые тарифы.</w:t>
      </w:r>
    </w:p>
    <w:p w14:paraId="18D1C462" w14:textId="77777777" w:rsidR="00362CC3" w:rsidRPr="00E36B15" w:rsidRDefault="00362CC3" w:rsidP="00362CC3">
      <w:pPr>
        <w:spacing w:after="0"/>
        <w:ind w:firstLine="709"/>
        <w:jc w:val="both"/>
      </w:pPr>
      <w:r w:rsidRPr="00E36B15">
        <w:lastRenderedPageBreak/>
        <w:t>2. Специальные.</w:t>
      </w:r>
    </w:p>
    <w:p w14:paraId="42678FA9" w14:textId="77777777" w:rsidR="00362CC3" w:rsidRPr="00E36B15" w:rsidRDefault="00362CC3" w:rsidP="00362CC3">
      <w:pPr>
        <w:spacing w:after="0"/>
        <w:ind w:firstLine="709"/>
        <w:jc w:val="both"/>
      </w:pPr>
      <w:r w:rsidRPr="00E36B15">
        <w:t>Они применяются при перевозках определенных категорий грузов. По своей сути они представляют собой разновидности льготных тарифов с различного рода скидками.</w:t>
      </w:r>
    </w:p>
    <w:p w14:paraId="19FF18BE" w14:textId="77777777" w:rsidR="00362CC3" w:rsidRPr="00E36B15" w:rsidRDefault="00362CC3" w:rsidP="00362CC3">
      <w:pPr>
        <w:spacing w:after="0"/>
        <w:ind w:firstLine="709"/>
        <w:jc w:val="both"/>
      </w:pPr>
      <w:r w:rsidRPr="00E36B15">
        <w:t>3. Классовые.</w:t>
      </w:r>
    </w:p>
    <w:p w14:paraId="6A64FC66" w14:textId="77777777" w:rsidR="00362CC3" w:rsidRPr="00E36B15" w:rsidRDefault="00362CC3" w:rsidP="00362CC3">
      <w:pPr>
        <w:spacing w:after="0"/>
        <w:ind w:firstLine="709"/>
        <w:jc w:val="both"/>
      </w:pPr>
      <w:r w:rsidRPr="00E36B15">
        <w:t xml:space="preserve">Эти тарифы предназначены для перевозки ценных грузов, </w:t>
      </w:r>
      <w:proofErr w:type="spellStart"/>
      <w:r w:rsidRPr="00E36B15">
        <w:t>книжно</w:t>
      </w:r>
      <w:proofErr w:type="spellEnd"/>
      <w:r w:rsidRPr="00E36B15">
        <w:t>-журнальной продукции и в других случаях.</w:t>
      </w:r>
    </w:p>
    <w:p w14:paraId="3F33CAEB" w14:textId="77777777" w:rsidR="00362CC3" w:rsidRPr="00E36B15" w:rsidRDefault="00362CC3" w:rsidP="00362CC3">
      <w:pPr>
        <w:spacing w:after="0"/>
        <w:ind w:firstLine="709"/>
        <w:jc w:val="both"/>
      </w:pPr>
      <w:r w:rsidRPr="00E36B15">
        <w:t>Система процентных надбавок и скидок с тарифов на воздушном транспорте является довольно сложной и зависит от того, между какими или внутри каких зон осуществляется перевозка.</w:t>
      </w:r>
    </w:p>
    <w:p w14:paraId="775AABDE" w14:textId="77777777" w:rsidR="00763BF2" w:rsidRPr="00E36B15" w:rsidRDefault="00763BF2" w:rsidP="00362CC3">
      <w:pPr>
        <w:spacing w:after="0"/>
        <w:ind w:firstLine="709"/>
        <w:jc w:val="both"/>
      </w:pPr>
    </w:p>
    <w:p w14:paraId="155DEA1E" w14:textId="77777777" w:rsidR="00763BF2" w:rsidRPr="00E36B15" w:rsidRDefault="00763BF2" w:rsidP="00362CC3">
      <w:pPr>
        <w:spacing w:after="0"/>
        <w:ind w:firstLine="709"/>
        <w:jc w:val="both"/>
      </w:pPr>
    </w:p>
    <w:p w14:paraId="40FC687F" w14:textId="6C80698B" w:rsidR="00362CC3" w:rsidRPr="00E36B15" w:rsidRDefault="00362CC3" w:rsidP="00362CC3">
      <w:pPr>
        <w:spacing w:after="0"/>
        <w:ind w:firstLine="709"/>
        <w:jc w:val="both"/>
      </w:pPr>
      <w:r w:rsidRPr="00E36B15">
        <w:rPr>
          <w:b/>
          <w:bCs/>
          <w:i/>
          <w:iCs/>
        </w:rPr>
        <w:t>Система транспортных тарифов на автомобильном транспорте.</w:t>
      </w:r>
    </w:p>
    <w:p w14:paraId="30509808" w14:textId="77777777" w:rsidR="00763BF2" w:rsidRPr="00E36B15" w:rsidRDefault="00763BF2" w:rsidP="00362CC3">
      <w:pPr>
        <w:spacing w:after="0"/>
        <w:ind w:firstLine="709"/>
        <w:jc w:val="both"/>
      </w:pPr>
    </w:p>
    <w:p w14:paraId="2E41A2C9" w14:textId="4EEB34AC" w:rsidR="00362CC3" w:rsidRPr="00E36B15" w:rsidRDefault="00362CC3" w:rsidP="00362CC3">
      <w:pPr>
        <w:spacing w:after="0"/>
        <w:ind w:firstLine="709"/>
        <w:jc w:val="both"/>
      </w:pPr>
      <w:r w:rsidRPr="00E36B15">
        <w:t>На автомобильном транспорте также применяется сложная система грузовых тарифов, которая отражает два основополагающих подхода. В нее включаются:</w:t>
      </w:r>
    </w:p>
    <w:p w14:paraId="270EB9E9" w14:textId="77777777" w:rsidR="00362CC3" w:rsidRPr="00E36B15" w:rsidRDefault="00362CC3" w:rsidP="00362CC3">
      <w:pPr>
        <w:spacing w:after="0"/>
        <w:ind w:firstLine="709"/>
        <w:jc w:val="both"/>
      </w:pPr>
      <w:r w:rsidRPr="00E36B15">
        <w:t>1. Повременные тарифы.</w:t>
      </w:r>
    </w:p>
    <w:p w14:paraId="7AFEDEA8" w14:textId="77777777" w:rsidR="00362CC3" w:rsidRPr="00E36B15" w:rsidRDefault="00362CC3" w:rsidP="00362CC3">
      <w:pPr>
        <w:spacing w:after="0"/>
        <w:ind w:firstLine="709"/>
        <w:jc w:val="both"/>
      </w:pPr>
      <w:r w:rsidRPr="00E36B15">
        <w:t>Они применяются для оплаты использования автомобиля за каждый час работы за время с момента его выхода из гаража до возвращения в гараж. При этом время обеденного перерыва исключается.</w:t>
      </w:r>
    </w:p>
    <w:p w14:paraId="1EB0CA05" w14:textId="77777777" w:rsidR="00362CC3" w:rsidRPr="00E36B15" w:rsidRDefault="00362CC3" w:rsidP="00362CC3">
      <w:pPr>
        <w:spacing w:after="0"/>
        <w:ind w:firstLine="709"/>
        <w:jc w:val="both"/>
      </w:pPr>
      <w:r w:rsidRPr="00E36B15">
        <w:t>2. Сдельные тарифы. Они устанавливаются за перевозку фактической массы грузов в зависимости от расстояния и класса груза. Сдельные тарифы делятся на:</w:t>
      </w:r>
    </w:p>
    <w:p w14:paraId="7F42E65F" w14:textId="77777777" w:rsidR="00362CC3" w:rsidRPr="00E36B15" w:rsidRDefault="00362CC3" w:rsidP="00362CC3">
      <w:pPr>
        <w:spacing w:after="0"/>
        <w:ind w:firstLine="709"/>
        <w:jc w:val="both"/>
      </w:pPr>
      <w:r w:rsidRPr="00E36B15">
        <w:t>· общие;</w:t>
      </w:r>
    </w:p>
    <w:p w14:paraId="448CD26F" w14:textId="77777777" w:rsidR="00362CC3" w:rsidRPr="00E36B15" w:rsidRDefault="00362CC3" w:rsidP="00362CC3">
      <w:pPr>
        <w:spacing w:after="0"/>
        <w:ind w:firstLine="709"/>
        <w:jc w:val="both"/>
      </w:pPr>
      <w:r w:rsidRPr="00E36B15">
        <w:t>· исключительные.</w:t>
      </w:r>
    </w:p>
    <w:p w14:paraId="6971B2FB" w14:textId="77777777" w:rsidR="00362CC3" w:rsidRPr="00E36B15" w:rsidRDefault="00362CC3" w:rsidP="00362CC3">
      <w:pPr>
        <w:spacing w:after="0"/>
        <w:ind w:firstLine="709"/>
        <w:jc w:val="both"/>
      </w:pPr>
      <w:r w:rsidRPr="00E36B15">
        <w:t>Общие тарифы касаются перевозок грузов отправками массой свыше 5 т за исключением массовых навалочных грузов, оплачиваемых по исключительным тарифам и массой до 5 т в городском и пригородном сообщениях.</w:t>
      </w:r>
    </w:p>
    <w:p w14:paraId="49EC2C09" w14:textId="77777777" w:rsidR="00362CC3" w:rsidRPr="00E36B15" w:rsidRDefault="00362CC3" w:rsidP="00362CC3">
      <w:pPr>
        <w:spacing w:after="0"/>
        <w:ind w:firstLine="709"/>
        <w:jc w:val="both"/>
      </w:pPr>
      <w:r w:rsidRPr="00E36B15">
        <w:t>Грузы, перевозимые автомобильным транспортом по этим тарифам, распределяются на 4 класса в зависимости от коэффициента использования грузоподъемности. В связи с этим тарифная плата взимается с применением следующих коэффициентов:</w:t>
      </w:r>
    </w:p>
    <w:p w14:paraId="046241D8" w14:textId="77777777" w:rsidR="00362CC3" w:rsidRPr="00E36B15" w:rsidRDefault="00362CC3" w:rsidP="00362CC3">
      <w:pPr>
        <w:spacing w:after="0"/>
        <w:ind w:firstLine="709"/>
        <w:jc w:val="both"/>
      </w:pPr>
      <w:r w:rsidRPr="00E36B15">
        <w:t>при перевозке грузов 1-го класса - 1,0;</w:t>
      </w:r>
    </w:p>
    <w:p w14:paraId="4884B683" w14:textId="77777777" w:rsidR="00362CC3" w:rsidRPr="00E36B15" w:rsidRDefault="00362CC3" w:rsidP="00362CC3">
      <w:pPr>
        <w:spacing w:after="0"/>
        <w:ind w:firstLine="709"/>
        <w:jc w:val="both"/>
      </w:pPr>
      <w:r w:rsidRPr="00E36B15">
        <w:t>II-го класса - 1,25;</w:t>
      </w:r>
    </w:p>
    <w:p w14:paraId="265A9E87" w14:textId="77777777" w:rsidR="00362CC3" w:rsidRPr="00E36B15" w:rsidRDefault="00362CC3" w:rsidP="00362CC3">
      <w:pPr>
        <w:spacing w:after="0"/>
        <w:ind w:firstLine="709"/>
        <w:jc w:val="both"/>
      </w:pPr>
      <w:r w:rsidRPr="00E36B15">
        <w:t>III-го класса - 1,66;</w:t>
      </w:r>
    </w:p>
    <w:p w14:paraId="7D8059D6" w14:textId="77777777" w:rsidR="00362CC3" w:rsidRPr="00E36B15" w:rsidRDefault="00362CC3" w:rsidP="00362CC3">
      <w:pPr>
        <w:spacing w:after="0"/>
        <w:ind w:firstLine="709"/>
        <w:jc w:val="both"/>
      </w:pPr>
      <w:r w:rsidRPr="00E36B15">
        <w:t>IV-</w:t>
      </w:r>
      <w:proofErr w:type="spellStart"/>
      <w:r w:rsidRPr="00E36B15">
        <w:t>ro</w:t>
      </w:r>
      <w:proofErr w:type="spellEnd"/>
      <w:r w:rsidRPr="00E36B15">
        <w:t xml:space="preserve"> класса - 2,0.</w:t>
      </w:r>
    </w:p>
    <w:p w14:paraId="40035ACE" w14:textId="7792B8C6" w:rsidR="00362CC3" w:rsidRPr="00E36B15" w:rsidRDefault="00362CC3" w:rsidP="00362CC3">
      <w:pPr>
        <w:spacing w:after="0"/>
        <w:ind w:firstLine="709"/>
        <w:jc w:val="both"/>
      </w:pPr>
      <w:r w:rsidRPr="00E36B15">
        <w:t xml:space="preserve">Чтобы определить размер платы за перевозку грузов по отдельным тарифам, необходимо знать расстояние перевозки, массу и класс груза, тарифную плату за перевозку 1 т. Первые две составляющие определяются по перевозочным документам, а класс груза и тарифная плата, как уже отмечалось, по сдельным тарифам. Таким образом, плату за перевозку груза </w:t>
      </w:r>
      <w:r w:rsidRPr="00E36B15">
        <w:lastRenderedPageBreak/>
        <w:t>(С</w:t>
      </w:r>
      <w:r w:rsidRPr="00056C11">
        <w:rPr>
          <w:vertAlign w:val="subscript"/>
        </w:rPr>
        <w:t>пе</w:t>
      </w:r>
      <w:r w:rsidR="00056C11" w:rsidRPr="00056C11">
        <w:rPr>
          <w:vertAlign w:val="subscript"/>
        </w:rPr>
        <w:t>р.</w:t>
      </w:r>
      <w:r w:rsidRPr="00E36B15">
        <w:t>) на автомобильном транспорте можно определить по следующей формуле:</w:t>
      </w:r>
    </w:p>
    <w:p w14:paraId="5BBF789C" w14:textId="6C7BB0EA" w:rsidR="00362CC3" w:rsidRPr="00E36B15" w:rsidRDefault="00362CC3" w:rsidP="00056C11">
      <w:pPr>
        <w:spacing w:after="0"/>
        <w:ind w:firstLine="709"/>
        <w:jc w:val="center"/>
      </w:pPr>
      <w:proofErr w:type="spellStart"/>
      <w:r w:rsidRPr="00E36B15">
        <w:t>C</w:t>
      </w:r>
      <w:r w:rsidRPr="00056C11">
        <w:rPr>
          <w:vertAlign w:val="subscript"/>
        </w:rPr>
        <w:t>пер</w:t>
      </w:r>
      <w:proofErr w:type="spellEnd"/>
      <w:r w:rsidRPr="00E36B15">
        <w:t>=Q</w:t>
      </w:r>
      <w:bookmarkStart w:id="0" w:name="_Hlk93840492"/>
      <w:r w:rsidR="00056C11">
        <w:sym w:font="Symbol" w:char="F02A"/>
      </w:r>
      <w:bookmarkEnd w:id="0"/>
      <w:r w:rsidR="00056C11">
        <w:t xml:space="preserve"> </w:t>
      </w:r>
      <w:proofErr w:type="spellStart"/>
      <w:r w:rsidRPr="00E36B15">
        <w:t>P</w:t>
      </w:r>
      <w:r w:rsidR="00056C11">
        <w:rPr>
          <w:vertAlign w:val="subscript"/>
        </w:rPr>
        <w:t>тонн</w:t>
      </w:r>
      <w:proofErr w:type="spellEnd"/>
      <w:r w:rsidR="00056C11">
        <w:t xml:space="preserve"> </w:t>
      </w:r>
      <w:r w:rsidRPr="00E36B15">
        <w:t>(Q</w:t>
      </w:r>
      <w:r w:rsidR="00056C11">
        <w:sym w:font="Symbol" w:char="F02A"/>
      </w:r>
      <w:r w:rsidR="00056C11">
        <w:t xml:space="preserve"> </w:t>
      </w:r>
      <w:proofErr w:type="spellStart"/>
      <w:r w:rsidRPr="00E36B15">
        <w:t>Δl</w:t>
      </w:r>
      <w:proofErr w:type="spellEnd"/>
      <w:r w:rsidR="00056C11">
        <w:t xml:space="preserve"> </w:t>
      </w:r>
      <w:r w:rsidR="00056C11">
        <w:sym w:font="Symbol" w:char="F02A"/>
      </w:r>
      <w:proofErr w:type="spellStart"/>
      <w:r w:rsidRPr="00E36B15">
        <w:t>P</w:t>
      </w:r>
      <w:r w:rsidR="00056C11" w:rsidRPr="00056C11">
        <w:rPr>
          <w:vertAlign w:val="subscript"/>
        </w:rPr>
        <w:t>т</w:t>
      </w:r>
      <w:proofErr w:type="spellEnd"/>
      <w:r w:rsidRPr="00E36B15">
        <w:t>/100)</w:t>
      </w:r>
    </w:p>
    <w:p w14:paraId="5B82E877" w14:textId="77777777" w:rsidR="00362CC3" w:rsidRPr="00E36B15" w:rsidRDefault="00362CC3" w:rsidP="00362CC3">
      <w:pPr>
        <w:spacing w:after="0"/>
        <w:ind w:firstLine="709"/>
        <w:jc w:val="both"/>
      </w:pPr>
      <w:r w:rsidRPr="00E36B15">
        <w:t>где Q - объем перевозки груза (т);</w:t>
      </w:r>
    </w:p>
    <w:p w14:paraId="481CF75E" w14:textId="491F790E" w:rsidR="00362CC3" w:rsidRPr="00E36B15" w:rsidRDefault="00362CC3" w:rsidP="00362CC3">
      <w:pPr>
        <w:spacing w:after="0"/>
        <w:ind w:firstLine="709"/>
        <w:jc w:val="both"/>
      </w:pPr>
      <w:r w:rsidRPr="00E36B15">
        <w:t xml:space="preserve">Р </w:t>
      </w:r>
      <w:r w:rsidR="00056C11" w:rsidRPr="00056C11">
        <w:rPr>
          <w:vertAlign w:val="subscript"/>
        </w:rPr>
        <w:t>т</w:t>
      </w:r>
      <w:r w:rsidRPr="00E36B15">
        <w:t xml:space="preserve"> - тарифная плата за 1 т. груза по сдельному тарифу;</w:t>
      </w:r>
    </w:p>
    <w:p w14:paraId="1A4ABEB2" w14:textId="77777777" w:rsidR="00362CC3" w:rsidRPr="00E36B15" w:rsidRDefault="00362CC3" w:rsidP="00362CC3">
      <w:pPr>
        <w:spacing w:after="0"/>
        <w:ind w:firstLine="709"/>
        <w:jc w:val="both"/>
      </w:pPr>
      <w:r w:rsidRPr="00E36B15">
        <w:t>Δ l - расстояние свыше радиуса действия сдельных тарифов;</w:t>
      </w:r>
    </w:p>
    <w:p w14:paraId="40827B92" w14:textId="72403A56" w:rsidR="00362CC3" w:rsidRPr="00E36B15" w:rsidRDefault="00362CC3" w:rsidP="00362CC3">
      <w:pPr>
        <w:spacing w:after="0"/>
        <w:ind w:firstLine="709"/>
        <w:jc w:val="both"/>
      </w:pPr>
      <w:proofErr w:type="spellStart"/>
      <w:r w:rsidRPr="00E36B15">
        <w:t>Р</w:t>
      </w:r>
      <w:r w:rsidRPr="00056C11">
        <w:rPr>
          <w:vertAlign w:val="subscript"/>
        </w:rPr>
        <w:t>т</w:t>
      </w:r>
      <w:proofErr w:type="spellEnd"/>
      <w:r w:rsidRPr="00E36B15">
        <w:t xml:space="preserve"> - тарифная плата за каждый километр (тонно-километр) свыше радиуса действия сдельных тарифов.</w:t>
      </w:r>
    </w:p>
    <w:p w14:paraId="68CB5FC3" w14:textId="77777777" w:rsidR="00362CC3" w:rsidRPr="00E36B15" w:rsidRDefault="00362CC3" w:rsidP="00362CC3">
      <w:pPr>
        <w:spacing w:after="0"/>
        <w:ind w:firstLine="709"/>
        <w:jc w:val="both"/>
      </w:pPr>
      <w:r w:rsidRPr="00E36B15">
        <w:t>Попутно отметим, что каждое автотранспортное предприятие устанавливает свой оптимальный радиус действия для применения сдельных тарифов как в отношении дальних перевозок грузов массой свыше 5 т, так и в отношении местных перевозок грузов массой до 5 т. На практике наиболее распространены радиусы соответственно 600 и 50 км . При этом плата за перевозку в пределах установленного радиуса действия взимается за перевозку 1 т. на каждое данное расстояние, а на расстояние свыше радиуса действия - в виде ставки за 1 т-км (в денежных единицах измерения).</w:t>
      </w:r>
    </w:p>
    <w:p w14:paraId="5D259FDE" w14:textId="77777777" w:rsidR="00362CC3" w:rsidRPr="00E36B15" w:rsidRDefault="00362CC3" w:rsidP="00362CC3">
      <w:pPr>
        <w:spacing w:after="0"/>
        <w:ind w:firstLine="709"/>
        <w:jc w:val="both"/>
      </w:pPr>
      <w:r w:rsidRPr="00E36B15">
        <w:t>В случаях, когда перевозки осуществляются в пределах установленного радиуса, плата определяется по формуле:</w:t>
      </w:r>
    </w:p>
    <w:p w14:paraId="0772F44C" w14:textId="36E69175" w:rsidR="00362CC3" w:rsidRPr="00E36B15" w:rsidRDefault="00362CC3" w:rsidP="00AB0C03">
      <w:pPr>
        <w:spacing w:after="0"/>
        <w:ind w:firstLine="709"/>
        <w:jc w:val="center"/>
      </w:pPr>
      <w:proofErr w:type="spellStart"/>
      <w:r w:rsidRPr="00E36B15">
        <w:t>C</w:t>
      </w:r>
      <w:r w:rsidRPr="00AB0C03">
        <w:rPr>
          <w:vertAlign w:val="subscript"/>
        </w:rPr>
        <w:t>пер</w:t>
      </w:r>
      <w:proofErr w:type="spellEnd"/>
      <w:r w:rsidRPr="00E36B15">
        <w:t>=Q</w:t>
      </w:r>
      <w:r w:rsidR="00AB0C03" w:rsidRPr="00AB0C03">
        <w:sym w:font="Symbol" w:char="F02A"/>
      </w:r>
      <w:proofErr w:type="spellStart"/>
      <w:r w:rsidRPr="00E36B15">
        <w:t>P</w:t>
      </w:r>
      <w:r w:rsidRPr="00AB0C03">
        <w:rPr>
          <w:vertAlign w:val="subscript"/>
        </w:rPr>
        <w:t>т</w:t>
      </w:r>
      <w:proofErr w:type="spellEnd"/>
    </w:p>
    <w:p w14:paraId="6012C99F" w14:textId="77777777" w:rsidR="00362CC3" w:rsidRPr="00E36B15" w:rsidRDefault="00362CC3" w:rsidP="00362CC3">
      <w:pPr>
        <w:spacing w:after="0"/>
        <w:ind w:firstLine="709"/>
        <w:jc w:val="both"/>
      </w:pPr>
      <w:r w:rsidRPr="00E36B15">
        <w:t>Исключительные тарифы устанавливаются на перевозку в основном массовых, навалочных грузов. Они взимаются за фактическую массу груза в зависимости от расстояния перевозки и грузоподъемности подвижного состава.</w:t>
      </w:r>
    </w:p>
    <w:p w14:paraId="4BCDB393" w14:textId="77777777" w:rsidR="00362CC3" w:rsidRPr="00E36B15" w:rsidRDefault="00362CC3" w:rsidP="00362CC3">
      <w:pPr>
        <w:spacing w:after="0"/>
        <w:ind w:firstLine="709"/>
        <w:jc w:val="both"/>
      </w:pPr>
      <w:r w:rsidRPr="00E36B15">
        <w:t xml:space="preserve">3. Тарифы из </w:t>
      </w:r>
      <w:proofErr w:type="spellStart"/>
      <w:r w:rsidRPr="00E36B15">
        <w:t>покилометрового</w:t>
      </w:r>
      <w:proofErr w:type="spellEnd"/>
      <w:r w:rsidRPr="00E36B15">
        <w:t xml:space="preserve"> расчета.</w:t>
      </w:r>
    </w:p>
    <w:p w14:paraId="2D6EEDF0" w14:textId="77777777" w:rsidR="00362CC3" w:rsidRPr="00E36B15" w:rsidRDefault="00362CC3" w:rsidP="00362CC3">
      <w:pPr>
        <w:spacing w:after="0"/>
        <w:ind w:firstLine="709"/>
        <w:jc w:val="both"/>
      </w:pPr>
      <w:r w:rsidRPr="00E36B15">
        <w:t>Они применяются:</w:t>
      </w:r>
    </w:p>
    <w:p w14:paraId="13AADA5F" w14:textId="77777777" w:rsidR="00362CC3" w:rsidRPr="00E36B15" w:rsidRDefault="00362CC3" w:rsidP="00362CC3">
      <w:pPr>
        <w:spacing w:after="0"/>
        <w:ind w:firstLine="709"/>
        <w:jc w:val="both"/>
      </w:pPr>
      <w:r w:rsidRPr="00E36B15">
        <w:t>- при исчислении платы за пробег автомобиля, следующего своим ходом, для работы вне места его постоянного пребывания и при возвращении обратно;</w:t>
      </w:r>
    </w:p>
    <w:p w14:paraId="1C881B3F" w14:textId="77777777" w:rsidR="00362CC3" w:rsidRPr="00E36B15" w:rsidRDefault="00362CC3" w:rsidP="00362CC3">
      <w:pPr>
        <w:spacing w:after="0"/>
        <w:ind w:firstLine="709"/>
        <w:jc w:val="both"/>
      </w:pPr>
      <w:r w:rsidRPr="00E36B15">
        <w:t>- за пробег автомобиля в обоих направлениях в случае, когда перевозка не состоялась по вине заказчика;</w:t>
      </w:r>
    </w:p>
    <w:p w14:paraId="2C8A0439" w14:textId="77777777" w:rsidR="00362CC3" w:rsidRPr="00E36B15" w:rsidRDefault="00362CC3" w:rsidP="00362CC3">
      <w:pPr>
        <w:spacing w:after="0"/>
        <w:ind w:firstLine="709"/>
        <w:jc w:val="both"/>
      </w:pPr>
      <w:r w:rsidRPr="00E36B15">
        <w:t>- за пробег автомобиля при оказании специальных услуг и выполнении других операций;</w:t>
      </w:r>
    </w:p>
    <w:p w14:paraId="45D0CB5C" w14:textId="77777777" w:rsidR="00362CC3" w:rsidRPr="00E36B15" w:rsidRDefault="00362CC3" w:rsidP="00362CC3">
      <w:pPr>
        <w:spacing w:after="0"/>
        <w:ind w:firstLine="709"/>
        <w:jc w:val="both"/>
      </w:pPr>
      <w:r w:rsidRPr="00E36B15">
        <w:t>- в случае перегона (доставки) нового подвижного состава или после капитального ремонта.</w:t>
      </w:r>
    </w:p>
    <w:p w14:paraId="76165B4A" w14:textId="77777777" w:rsidR="00362CC3" w:rsidRPr="00E36B15" w:rsidRDefault="00362CC3" w:rsidP="00362CC3">
      <w:pPr>
        <w:spacing w:after="0"/>
        <w:ind w:firstLine="709"/>
        <w:jc w:val="both"/>
      </w:pPr>
      <w:r w:rsidRPr="00E36B15">
        <w:t xml:space="preserve">Добавим, что плата из </w:t>
      </w:r>
      <w:proofErr w:type="spellStart"/>
      <w:r w:rsidRPr="00E36B15">
        <w:t>покилометрового</w:t>
      </w:r>
      <w:proofErr w:type="spellEnd"/>
      <w:r w:rsidRPr="00E36B15">
        <w:t xml:space="preserve"> расчета взимается не только с учетом каждого километра пробега, как установлено по определению, но и в зависимости от грузоподъемности автомобиля (автопоезда).</w:t>
      </w:r>
    </w:p>
    <w:p w14:paraId="52B9220A" w14:textId="77777777" w:rsidR="00362CC3" w:rsidRPr="00E36B15" w:rsidRDefault="00362CC3" w:rsidP="00362CC3">
      <w:pPr>
        <w:spacing w:after="0"/>
        <w:ind w:firstLine="709"/>
        <w:jc w:val="both"/>
      </w:pPr>
      <w:r w:rsidRPr="00E36B15">
        <w:t>На автомобильном транспорте в процессе управления широко используются различные надбавки, скидки и штрафы. Они предусматривают изменение тарифной платы при изменении условий перевозки, нарушении установленных норм и порядков и в некоторых других случаях.</w:t>
      </w:r>
    </w:p>
    <w:p w14:paraId="235BB2BA" w14:textId="77777777" w:rsidR="00362CC3" w:rsidRPr="00E36B15" w:rsidRDefault="00362CC3" w:rsidP="00362CC3">
      <w:pPr>
        <w:spacing w:after="0"/>
        <w:ind w:firstLine="709"/>
        <w:jc w:val="both"/>
      </w:pPr>
      <w:r w:rsidRPr="00E36B15">
        <w:t xml:space="preserve">На практике распространено также взимание дополнительной платы за простои и/или выполнение дополнительных логистических операций (заезды, </w:t>
      </w:r>
      <w:r w:rsidRPr="00E36B15">
        <w:lastRenderedPageBreak/>
        <w:t>взвешивание, пересчет и т. д.). Эти доплаты исчисляются также в зависимости от грузоподъемности автотранспортных средств.</w:t>
      </w:r>
    </w:p>
    <w:p w14:paraId="0FE43BED" w14:textId="77777777" w:rsidR="00362CC3" w:rsidRPr="00E36B15" w:rsidRDefault="00362CC3" w:rsidP="00362CC3">
      <w:pPr>
        <w:spacing w:after="0"/>
        <w:ind w:firstLine="709"/>
        <w:jc w:val="both"/>
      </w:pPr>
      <w:r w:rsidRPr="00E36B15">
        <w:t>За простой подвижного состава сверх норм основного и дополнительного времени взимаются штрафы (также с учетом грузоподъемности).</w:t>
      </w:r>
    </w:p>
    <w:p w14:paraId="41DBA8F9" w14:textId="77777777" w:rsidR="00362CC3" w:rsidRPr="00E36B15" w:rsidRDefault="00362CC3" w:rsidP="00362CC3">
      <w:pPr>
        <w:spacing w:after="0"/>
        <w:ind w:firstLine="709"/>
        <w:jc w:val="both"/>
      </w:pPr>
      <w:r w:rsidRPr="00E36B15">
        <w:t>Уместно отметить следующее: если грузоотправители и грузополучатели в состоянии обеспечить сокращение продолжительности простоя под погрузкой-разгрузкой, то перевозчики в качестве ответной меры могут пойти на уменьшение тарифной платы непосредственно за транспортировку, предоставляя им скидки соответствующих размеров.</w:t>
      </w:r>
    </w:p>
    <w:p w14:paraId="22EE22F0" w14:textId="77777777" w:rsidR="00362CC3" w:rsidRPr="00E36B15" w:rsidRDefault="00362CC3" w:rsidP="00362CC3">
      <w:pPr>
        <w:spacing w:after="0"/>
        <w:ind w:firstLine="709"/>
        <w:jc w:val="both"/>
      </w:pPr>
      <w:r w:rsidRPr="00E36B15">
        <w:t>Нужно сказать, что плата за экспедиционные операции, которые выполняются непосредственно водителями транспортных средств, обычно включается в тарифы на перевозку грузов. Если же экспедирование груза осуществляется специальными экспедиторами, то средний размер платы взимается в размере 20% основного тарифа.</w:t>
      </w:r>
    </w:p>
    <w:p w14:paraId="24BF19CC" w14:textId="77777777" w:rsidR="00362CC3" w:rsidRPr="00E36B15" w:rsidRDefault="00362CC3" w:rsidP="00362CC3">
      <w:pPr>
        <w:spacing w:after="0"/>
        <w:ind w:firstLine="709"/>
        <w:jc w:val="both"/>
      </w:pPr>
      <w:r w:rsidRPr="00E36B15">
        <w:t xml:space="preserve">Оплата погрузочно-разгрузочных работ (кроме разгрузки самосвалов) рассчитывается исходя из величины </w:t>
      </w:r>
      <w:proofErr w:type="spellStart"/>
      <w:r w:rsidRPr="00E36B15">
        <w:t>тонно</w:t>
      </w:r>
      <w:proofErr w:type="spellEnd"/>
      <w:r w:rsidRPr="00E36B15">
        <w:t>-операций.</w:t>
      </w:r>
    </w:p>
    <w:sectPr w:rsidR="00362CC3" w:rsidRPr="00E36B15" w:rsidSect="006C0B7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A11D2" w14:textId="77777777" w:rsidR="00012F47" w:rsidRDefault="00012F47" w:rsidP="00B6541B">
      <w:pPr>
        <w:spacing w:after="0"/>
      </w:pPr>
      <w:r>
        <w:separator/>
      </w:r>
    </w:p>
  </w:endnote>
  <w:endnote w:type="continuationSeparator" w:id="0">
    <w:p w14:paraId="7AFD6C59" w14:textId="77777777" w:rsidR="00012F47" w:rsidRDefault="00012F47" w:rsidP="00B6541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3726444"/>
      <w:docPartObj>
        <w:docPartGallery w:val="Page Numbers (Bottom of Page)"/>
        <w:docPartUnique/>
      </w:docPartObj>
    </w:sdtPr>
    <w:sdtEndPr/>
    <w:sdtContent>
      <w:p w14:paraId="44754C19" w14:textId="74E4E8EE" w:rsidR="00B6541B" w:rsidRDefault="00B6541B">
        <w:pPr>
          <w:pStyle w:val="a5"/>
          <w:jc w:val="center"/>
        </w:pPr>
        <w:r>
          <w:fldChar w:fldCharType="begin"/>
        </w:r>
        <w:r>
          <w:instrText>PAGE   \* MERGEFORMAT</w:instrText>
        </w:r>
        <w:r>
          <w:fldChar w:fldCharType="separate"/>
        </w:r>
        <w:r>
          <w:t>2</w:t>
        </w:r>
        <w:r>
          <w:fldChar w:fldCharType="end"/>
        </w:r>
      </w:p>
    </w:sdtContent>
  </w:sdt>
  <w:p w14:paraId="459EBFF2" w14:textId="77777777" w:rsidR="00B6541B" w:rsidRDefault="00B654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E1365" w14:textId="77777777" w:rsidR="00012F47" w:rsidRDefault="00012F47" w:rsidP="00B6541B">
      <w:pPr>
        <w:spacing w:after="0"/>
      </w:pPr>
      <w:r>
        <w:separator/>
      </w:r>
    </w:p>
  </w:footnote>
  <w:footnote w:type="continuationSeparator" w:id="0">
    <w:p w14:paraId="644944A6" w14:textId="77777777" w:rsidR="00012F47" w:rsidRDefault="00012F47" w:rsidP="00B6541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7DC8"/>
    <w:multiLevelType w:val="hybridMultilevel"/>
    <w:tmpl w:val="730632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722DCF"/>
    <w:multiLevelType w:val="multilevel"/>
    <w:tmpl w:val="1CAEC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C16A97"/>
    <w:multiLevelType w:val="multilevel"/>
    <w:tmpl w:val="D7428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F1107"/>
    <w:multiLevelType w:val="multilevel"/>
    <w:tmpl w:val="D1A43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81395"/>
    <w:multiLevelType w:val="hybridMultilevel"/>
    <w:tmpl w:val="C60EB28A"/>
    <w:lvl w:ilvl="0" w:tplc="C6BED9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6B67924"/>
    <w:multiLevelType w:val="hybridMultilevel"/>
    <w:tmpl w:val="6356626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4C47172C"/>
    <w:multiLevelType w:val="multilevel"/>
    <w:tmpl w:val="2FA63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B6048A"/>
    <w:multiLevelType w:val="hybridMultilevel"/>
    <w:tmpl w:val="B2260362"/>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60DE66BF"/>
    <w:multiLevelType w:val="hybridMultilevel"/>
    <w:tmpl w:val="F5E4BB6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77A713E"/>
    <w:multiLevelType w:val="hybridMultilevel"/>
    <w:tmpl w:val="4F328558"/>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69412689"/>
    <w:multiLevelType w:val="multilevel"/>
    <w:tmpl w:val="2D36BF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3A7E07"/>
    <w:multiLevelType w:val="multilevel"/>
    <w:tmpl w:val="70B40836"/>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A72B42"/>
    <w:multiLevelType w:val="hybridMultilevel"/>
    <w:tmpl w:val="65DC332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2"/>
  </w:num>
  <w:num w:numId="2">
    <w:abstractNumId w:val="3"/>
  </w:num>
  <w:num w:numId="3">
    <w:abstractNumId w:val="1"/>
  </w:num>
  <w:num w:numId="4">
    <w:abstractNumId w:val="6"/>
  </w:num>
  <w:num w:numId="5">
    <w:abstractNumId w:val="11"/>
  </w:num>
  <w:num w:numId="6">
    <w:abstractNumId w:val="0"/>
  </w:num>
  <w:num w:numId="7">
    <w:abstractNumId w:val="10"/>
  </w:num>
  <w:num w:numId="8">
    <w:abstractNumId w:val="12"/>
  </w:num>
  <w:num w:numId="9">
    <w:abstractNumId w:val="5"/>
  </w:num>
  <w:num w:numId="10">
    <w:abstractNumId w:val="8"/>
  </w:num>
  <w:num w:numId="11">
    <w:abstractNumId w:val="9"/>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2EC"/>
    <w:rsid w:val="00012F47"/>
    <w:rsid w:val="000249AA"/>
    <w:rsid w:val="00056C11"/>
    <w:rsid w:val="000E660B"/>
    <w:rsid w:val="00145D00"/>
    <w:rsid w:val="001966F2"/>
    <w:rsid w:val="002A27C5"/>
    <w:rsid w:val="00323492"/>
    <w:rsid w:val="00362CC3"/>
    <w:rsid w:val="003D1040"/>
    <w:rsid w:val="00432C37"/>
    <w:rsid w:val="00437B21"/>
    <w:rsid w:val="00503F27"/>
    <w:rsid w:val="00505C62"/>
    <w:rsid w:val="006C0B77"/>
    <w:rsid w:val="006D2297"/>
    <w:rsid w:val="006F15FC"/>
    <w:rsid w:val="00763BF2"/>
    <w:rsid w:val="00791AB6"/>
    <w:rsid w:val="008116C2"/>
    <w:rsid w:val="0081760E"/>
    <w:rsid w:val="008242FF"/>
    <w:rsid w:val="00835DE6"/>
    <w:rsid w:val="008473C5"/>
    <w:rsid w:val="00870751"/>
    <w:rsid w:val="00872F60"/>
    <w:rsid w:val="008F6C4F"/>
    <w:rsid w:val="00906820"/>
    <w:rsid w:val="00922C48"/>
    <w:rsid w:val="00A1277D"/>
    <w:rsid w:val="00A904B5"/>
    <w:rsid w:val="00AB0C03"/>
    <w:rsid w:val="00B6277A"/>
    <w:rsid w:val="00B6541B"/>
    <w:rsid w:val="00B71A64"/>
    <w:rsid w:val="00B915B7"/>
    <w:rsid w:val="00B92FD3"/>
    <w:rsid w:val="00C03F28"/>
    <w:rsid w:val="00CE18A4"/>
    <w:rsid w:val="00D212EC"/>
    <w:rsid w:val="00D85473"/>
    <w:rsid w:val="00E36B15"/>
    <w:rsid w:val="00E63FAE"/>
    <w:rsid w:val="00E833AB"/>
    <w:rsid w:val="00EA4724"/>
    <w:rsid w:val="00EA59DF"/>
    <w:rsid w:val="00EE4070"/>
    <w:rsid w:val="00F12C76"/>
    <w:rsid w:val="00F913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C2B0"/>
  <w15:chartTrackingRefBased/>
  <w15:docId w15:val="{D2AFEE5A-F4A1-48B1-9FF4-201B8169C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541B"/>
    <w:pPr>
      <w:tabs>
        <w:tab w:val="center" w:pos="4677"/>
        <w:tab w:val="right" w:pos="9355"/>
      </w:tabs>
      <w:spacing w:after="0"/>
    </w:pPr>
  </w:style>
  <w:style w:type="character" w:customStyle="1" w:styleId="a4">
    <w:name w:val="Верхний колонтитул Знак"/>
    <w:basedOn w:val="a0"/>
    <w:link w:val="a3"/>
    <w:uiPriority w:val="99"/>
    <w:rsid w:val="00B6541B"/>
    <w:rPr>
      <w:rFonts w:ascii="Times New Roman" w:hAnsi="Times New Roman"/>
      <w:sz w:val="28"/>
    </w:rPr>
  </w:style>
  <w:style w:type="paragraph" w:styleId="a5">
    <w:name w:val="footer"/>
    <w:basedOn w:val="a"/>
    <w:link w:val="a6"/>
    <w:uiPriority w:val="99"/>
    <w:unhideWhenUsed/>
    <w:rsid w:val="00B6541B"/>
    <w:pPr>
      <w:tabs>
        <w:tab w:val="center" w:pos="4677"/>
        <w:tab w:val="right" w:pos="9355"/>
      </w:tabs>
      <w:spacing w:after="0"/>
    </w:pPr>
  </w:style>
  <w:style w:type="character" w:customStyle="1" w:styleId="a6">
    <w:name w:val="Нижний колонтитул Знак"/>
    <w:basedOn w:val="a0"/>
    <w:link w:val="a5"/>
    <w:uiPriority w:val="99"/>
    <w:rsid w:val="00B6541B"/>
    <w:rPr>
      <w:rFonts w:ascii="Times New Roman" w:hAnsi="Times New Roman"/>
      <w:sz w:val="28"/>
    </w:rPr>
  </w:style>
  <w:style w:type="paragraph" w:styleId="a7">
    <w:name w:val="No Spacing"/>
    <w:uiPriority w:val="1"/>
    <w:qFormat/>
    <w:rsid w:val="00C03F28"/>
    <w:pPr>
      <w:spacing w:after="0" w:line="240" w:lineRule="auto"/>
    </w:pPr>
    <w:rPr>
      <w:rFonts w:ascii="Times New Roman" w:hAnsi="Times New Roman"/>
      <w:sz w:val="28"/>
    </w:rPr>
  </w:style>
  <w:style w:type="paragraph" w:styleId="a8">
    <w:name w:val="Normal (Web)"/>
    <w:basedOn w:val="a"/>
    <w:uiPriority w:val="99"/>
    <w:semiHidden/>
    <w:unhideWhenUsed/>
    <w:rsid w:val="00A1277D"/>
    <w:pPr>
      <w:spacing w:before="100" w:beforeAutospacing="1" w:after="100" w:afterAutospacing="1"/>
    </w:pPr>
    <w:rPr>
      <w:rFonts w:eastAsia="Times New Roman" w:cs="Times New Roman"/>
      <w:sz w:val="24"/>
      <w:szCs w:val="24"/>
      <w:lang w:eastAsia="ru-RU"/>
    </w:rPr>
  </w:style>
  <w:style w:type="paragraph" w:styleId="a9">
    <w:name w:val="List Paragraph"/>
    <w:basedOn w:val="a"/>
    <w:uiPriority w:val="34"/>
    <w:qFormat/>
    <w:rsid w:val="00CE18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10522">
      <w:bodyDiv w:val="1"/>
      <w:marLeft w:val="0"/>
      <w:marRight w:val="0"/>
      <w:marTop w:val="0"/>
      <w:marBottom w:val="0"/>
      <w:divBdr>
        <w:top w:val="none" w:sz="0" w:space="0" w:color="auto"/>
        <w:left w:val="none" w:sz="0" w:space="0" w:color="auto"/>
        <w:bottom w:val="none" w:sz="0" w:space="0" w:color="auto"/>
        <w:right w:val="none" w:sz="0" w:space="0" w:color="auto"/>
      </w:divBdr>
    </w:div>
    <w:div w:id="558057830">
      <w:bodyDiv w:val="1"/>
      <w:marLeft w:val="0"/>
      <w:marRight w:val="0"/>
      <w:marTop w:val="0"/>
      <w:marBottom w:val="0"/>
      <w:divBdr>
        <w:top w:val="none" w:sz="0" w:space="0" w:color="auto"/>
        <w:left w:val="none" w:sz="0" w:space="0" w:color="auto"/>
        <w:bottom w:val="none" w:sz="0" w:space="0" w:color="auto"/>
        <w:right w:val="none" w:sz="0" w:space="0" w:color="auto"/>
      </w:divBdr>
    </w:div>
    <w:div w:id="746919324">
      <w:bodyDiv w:val="1"/>
      <w:marLeft w:val="0"/>
      <w:marRight w:val="0"/>
      <w:marTop w:val="0"/>
      <w:marBottom w:val="0"/>
      <w:divBdr>
        <w:top w:val="none" w:sz="0" w:space="0" w:color="auto"/>
        <w:left w:val="none" w:sz="0" w:space="0" w:color="auto"/>
        <w:bottom w:val="none" w:sz="0" w:space="0" w:color="auto"/>
        <w:right w:val="none" w:sz="0" w:space="0" w:color="auto"/>
      </w:divBdr>
    </w:div>
    <w:div w:id="862866812">
      <w:bodyDiv w:val="1"/>
      <w:marLeft w:val="0"/>
      <w:marRight w:val="0"/>
      <w:marTop w:val="0"/>
      <w:marBottom w:val="0"/>
      <w:divBdr>
        <w:top w:val="none" w:sz="0" w:space="0" w:color="auto"/>
        <w:left w:val="none" w:sz="0" w:space="0" w:color="auto"/>
        <w:bottom w:val="none" w:sz="0" w:space="0" w:color="auto"/>
        <w:right w:val="none" w:sz="0" w:space="0" w:color="auto"/>
      </w:divBdr>
    </w:div>
    <w:div w:id="1435325516">
      <w:bodyDiv w:val="1"/>
      <w:marLeft w:val="0"/>
      <w:marRight w:val="0"/>
      <w:marTop w:val="0"/>
      <w:marBottom w:val="0"/>
      <w:divBdr>
        <w:top w:val="none" w:sz="0" w:space="0" w:color="auto"/>
        <w:left w:val="none" w:sz="0" w:space="0" w:color="auto"/>
        <w:bottom w:val="none" w:sz="0" w:space="0" w:color="auto"/>
        <w:right w:val="none" w:sz="0" w:space="0" w:color="auto"/>
      </w:divBdr>
    </w:div>
    <w:div w:id="1882016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E2547-DABD-4C90-BF88-1BF1E5EA1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12</Pages>
  <Words>3635</Words>
  <Characters>20726</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35</cp:revision>
  <dcterms:created xsi:type="dcterms:W3CDTF">2022-01-09T09:16:00Z</dcterms:created>
  <dcterms:modified xsi:type="dcterms:W3CDTF">2022-01-23T09:51:00Z</dcterms:modified>
</cp:coreProperties>
</file>